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5" w:rsidRPr="003E3E9D" w:rsidRDefault="0023744F">
      <w:pPr>
        <w:pStyle w:val="a0"/>
        <w:rPr>
          <w:rFonts w:ascii="黑体" w:eastAsia="黑体" w:hAnsi="黑体" w:cs="微软雅黑"/>
          <w:kern w:val="0"/>
          <w:sz w:val="32"/>
          <w:szCs w:val="32"/>
        </w:rPr>
      </w:pPr>
      <w:r w:rsidRPr="003E3E9D">
        <w:rPr>
          <w:rFonts w:ascii="黑体" w:eastAsia="黑体" w:hAnsi="黑体" w:cs="微软雅黑" w:hint="eastAsia"/>
          <w:kern w:val="0"/>
          <w:sz w:val="32"/>
          <w:szCs w:val="32"/>
        </w:rPr>
        <w:t>附件：</w:t>
      </w:r>
    </w:p>
    <w:p w:rsidR="00B301A5" w:rsidRPr="003E3E9D" w:rsidRDefault="0023744F" w:rsidP="003E3E9D">
      <w:pPr>
        <w:pStyle w:val="a0"/>
        <w:spacing w:after="0" w:line="640" w:lineRule="exact"/>
        <w:jc w:val="center"/>
        <w:rPr>
          <w:rStyle w:val="NormalCharacter"/>
          <w:rFonts w:ascii="方正小标宋简体" w:eastAsia="方正小标宋简体" w:cs="黑体"/>
          <w:bCs/>
          <w:sz w:val="36"/>
          <w:szCs w:val="44"/>
        </w:rPr>
      </w:pPr>
      <w:r w:rsidRPr="003E3E9D">
        <w:rPr>
          <w:rFonts w:ascii="方正小标宋简体" w:eastAsia="方正小标宋简体" w:hAnsi="微软雅黑" w:cs="微软雅黑" w:hint="eastAsia"/>
          <w:kern w:val="0"/>
          <w:sz w:val="36"/>
          <w:szCs w:val="40"/>
        </w:rPr>
        <w:t>“2021川澳中药品牌创意设计大赛”设计指引</w:t>
      </w:r>
    </w:p>
    <w:p w:rsidR="003E3E9D" w:rsidRDefault="003E3E9D" w:rsidP="00822EFE">
      <w:pPr>
        <w:spacing w:line="600" w:lineRule="exact"/>
        <w:ind w:firstLineChars="200" w:firstLine="643"/>
        <w:rPr>
          <w:rFonts w:ascii="仿宋" w:eastAsia="仿宋" w:hAnsi="Times New Roman" w:cs="仿宋"/>
          <w:b/>
          <w:bCs/>
          <w:sz w:val="32"/>
          <w:szCs w:val="32"/>
          <w:shd w:val="clear" w:color="auto" w:fill="FFFFFF"/>
        </w:rPr>
      </w:pPr>
    </w:p>
    <w:p w:rsidR="00B301A5" w:rsidRPr="003E3E9D" w:rsidRDefault="0023744F" w:rsidP="003E3E9D">
      <w:pPr>
        <w:spacing w:line="600" w:lineRule="exact"/>
        <w:ind w:firstLineChars="200" w:firstLine="640"/>
        <w:rPr>
          <w:rFonts w:ascii="黑体" w:eastAsia="黑体" w:hAnsi="黑体" w:cs="Times New Roman"/>
          <w:sz w:val="32"/>
          <w:szCs w:val="32"/>
          <w:shd w:val="clear" w:color="auto" w:fill="FFFFFF"/>
        </w:rPr>
      </w:pPr>
      <w:r w:rsidRPr="003E3E9D">
        <w:rPr>
          <w:rFonts w:ascii="黑体" w:eastAsia="黑体" w:hAnsi="黑体" w:cs="Times New Roman" w:hint="eastAsia"/>
          <w:sz w:val="32"/>
          <w:szCs w:val="32"/>
          <w:shd w:val="clear" w:color="auto" w:fill="FFFFFF"/>
        </w:rPr>
        <w:t>一、产品名称：松潘松贝</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1.</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为“松潘松贝”设计区域公共品牌标志。</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2.</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生长周期：多年生，周期为</w:t>
      </w:r>
      <w:r w:rsidRPr="003E3E9D">
        <w:rPr>
          <w:rFonts w:ascii="Times New Roman" w:eastAsia="方正仿宋简体" w:hAnsi="Times New Roman" w:cs="Times New Roman" w:hint="eastAsia"/>
          <w:sz w:val="32"/>
          <w:szCs w:val="32"/>
          <w:shd w:val="clear" w:color="auto" w:fill="FFFFFF"/>
        </w:rPr>
        <w:t>5</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t>年。</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3.</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本地栽种历史：上世纪</w:t>
      </w:r>
      <w:r w:rsidRPr="003E3E9D">
        <w:rPr>
          <w:rFonts w:ascii="Times New Roman" w:eastAsia="方正仿宋简体" w:hAnsi="Times New Roman" w:cs="Times New Roman" w:hint="eastAsia"/>
          <w:sz w:val="32"/>
          <w:szCs w:val="32"/>
          <w:shd w:val="clear" w:color="auto" w:fill="FFFFFF"/>
        </w:rPr>
        <w:t>70</w:t>
      </w:r>
      <w:r w:rsidRPr="003E3E9D">
        <w:rPr>
          <w:rFonts w:ascii="Times New Roman" w:eastAsia="方正仿宋简体" w:hAnsi="Times New Roman" w:cs="Times New Roman" w:hint="eastAsia"/>
          <w:sz w:val="32"/>
          <w:szCs w:val="32"/>
          <w:shd w:val="clear" w:color="auto" w:fill="FFFFFF"/>
        </w:rPr>
        <w:t>年代开始进行人工驯化栽培试验。</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4.</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独特生长环境及分布和规模：阿坝州为川贝母的主产地，分布于海拔</w:t>
      </w:r>
      <w:r w:rsidRPr="003E3E9D">
        <w:rPr>
          <w:rFonts w:ascii="Times New Roman" w:eastAsia="方正仿宋简体" w:hAnsi="Times New Roman" w:cs="Times New Roman" w:hint="eastAsia"/>
          <w:sz w:val="32"/>
          <w:szCs w:val="32"/>
          <w:shd w:val="clear" w:color="auto" w:fill="FFFFFF"/>
        </w:rPr>
        <w:t>3200</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4500</w:t>
      </w:r>
      <w:r w:rsidRPr="003E3E9D">
        <w:rPr>
          <w:rFonts w:ascii="Times New Roman" w:eastAsia="方正仿宋简体" w:hAnsi="Times New Roman" w:cs="Times New Roman" w:hint="eastAsia"/>
          <w:sz w:val="32"/>
          <w:szCs w:val="32"/>
          <w:shd w:val="clear" w:color="auto" w:fill="FFFFFF"/>
        </w:rPr>
        <w:t>米的高山草地或杂草中，主产于阿坝、红原、松潘、若尔盖、茂县、壤塘、黑水、马尔康、理县、金川等县，年产量约</w:t>
      </w:r>
      <w:r w:rsidRPr="003E3E9D">
        <w:rPr>
          <w:rFonts w:ascii="Times New Roman" w:eastAsia="方正仿宋简体" w:hAnsi="Times New Roman" w:cs="Times New Roman" w:hint="eastAsia"/>
          <w:sz w:val="32"/>
          <w:szCs w:val="32"/>
          <w:shd w:val="clear" w:color="auto" w:fill="FFFFFF"/>
        </w:rPr>
        <w:t>100</w:t>
      </w:r>
      <w:r w:rsidRPr="003E3E9D">
        <w:rPr>
          <w:rFonts w:ascii="Times New Roman" w:eastAsia="方正仿宋简体" w:hAnsi="Times New Roman" w:cs="Times New Roman" w:hint="eastAsia"/>
          <w:sz w:val="32"/>
          <w:szCs w:val="32"/>
          <w:shd w:val="clear" w:color="auto" w:fill="FFFFFF"/>
        </w:rPr>
        <w:t>吨。</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5.</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药理药效：清热润肺，化痰止咳。用于肺热燥咳，干咳少痰，阴虚劳嗽，咯痰带血。素有“润肺止咳化痰圣药”美誉。</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6.</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地方志记载、传统医典和现代药典的收录和记载：贝母始载于《神农本草经》，列入中品。陶弘景曰：“形如聚贝子，故名贝母”。《本草纲目拾遗》将川贝与浙贝分开。川贝母历史上基源植物不一，</w:t>
      </w:r>
      <w:r w:rsidRPr="003E3E9D">
        <w:rPr>
          <w:rFonts w:ascii="Times New Roman" w:eastAsia="方正仿宋简体" w:hAnsi="Times New Roman" w:cs="Times New Roman" w:hint="eastAsia"/>
          <w:sz w:val="32"/>
          <w:szCs w:val="32"/>
          <w:shd w:val="clear" w:color="auto" w:fill="FFFFFF"/>
        </w:rPr>
        <w:t>2015</w:t>
      </w:r>
      <w:r w:rsidRPr="003E3E9D">
        <w:rPr>
          <w:rFonts w:ascii="Times New Roman" w:eastAsia="方正仿宋简体" w:hAnsi="Times New Roman" w:cs="Times New Roman" w:hint="eastAsia"/>
          <w:sz w:val="32"/>
          <w:szCs w:val="32"/>
          <w:shd w:val="clear" w:color="auto" w:fill="FFFFFF"/>
        </w:rPr>
        <w:t>年《中国药典》收载的川贝母</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t>个基源植物品种：暗紫贝母、卷叶贝母、甘肃贝母、梭砂贝母、瓦布贝母和太白贝母。</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7.</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有别于其它地区同品种的独特优势及验证：川贝母</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lastRenderedPageBreak/>
        <w:t>个基源植物品种，除太白贝母外，阿坝州均有分布。其中，拥有川贝母中的珍品——“松贝”（暗紫贝母）。而且拥有阿坝州独有品种——瓦布贝母</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相较其它品种</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瓦布贝母具有个头大、适应性强、易成活、生长快、产量高等特点，最适宜种植、推广、发展。</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8.</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本地年种植规模和原料销售产值：目前阿坝州种植规模</w:t>
      </w:r>
      <w:r w:rsidRPr="003E3E9D">
        <w:rPr>
          <w:rFonts w:ascii="Times New Roman" w:eastAsia="方正仿宋简体" w:hAnsi="Times New Roman" w:cs="Times New Roman" w:hint="eastAsia"/>
          <w:sz w:val="32"/>
          <w:szCs w:val="32"/>
          <w:shd w:val="clear" w:color="auto" w:fill="FFFFFF"/>
        </w:rPr>
        <w:t>1300</w:t>
      </w:r>
      <w:r w:rsidRPr="003E3E9D">
        <w:rPr>
          <w:rFonts w:ascii="Times New Roman" w:eastAsia="方正仿宋简体" w:hAnsi="Times New Roman" w:cs="Times New Roman" w:hint="eastAsia"/>
          <w:sz w:val="32"/>
          <w:szCs w:val="32"/>
          <w:shd w:val="clear" w:color="auto" w:fill="FFFFFF"/>
        </w:rPr>
        <w:t>余亩（以大棚种植为主），目前主要为繁种阶段，仅部分作为商品原料产出，约</w:t>
      </w:r>
      <w:r w:rsidRPr="003E3E9D">
        <w:rPr>
          <w:rFonts w:ascii="Times New Roman" w:eastAsia="方正仿宋简体" w:hAnsi="Times New Roman" w:cs="Times New Roman" w:hint="eastAsia"/>
          <w:sz w:val="32"/>
          <w:szCs w:val="32"/>
          <w:shd w:val="clear" w:color="auto" w:fill="FFFFFF"/>
        </w:rPr>
        <w:t>10</w:t>
      </w:r>
      <w:r w:rsidRPr="003E3E9D">
        <w:rPr>
          <w:rFonts w:ascii="Times New Roman" w:eastAsia="方正仿宋简体" w:hAnsi="Times New Roman" w:cs="Times New Roman" w:hint="eastAsia"/>
          <w:sz w:val="32"/>
          <w:szCs w:val="32"/>
          <w:shd w:val="clear" w:color="auto" w:fill="FFFFFF"/>
        </w:rPr>
        <w:t>吨，产值约</w:t>
      </w:r>
      <w:r w:rsidRPr="003E3E9D">
        <w:rPr>
          <w:rFonts w:ascii="Times New Roman" w:eastAsia="方正仿宋简体" w:hAnsi="Times New Roman" w:cs="Times New Roman" w:hint="eastAsia"/>
          <w:sz w:val="32"/>
          <w:szCs w:val="32"/>
          <w:shd w:val="clear" w:color="auto" w:fill="FFFFFF"/>
        </w:rPr>
        <w:t>2000</w:t>
      </w:r>
      <w:r w:rsidRPr="003E3E9D">
        <w:rPr>
          <w:rFonts w:ascii="Times New Roman" w:eastAsia="方正仿宋简体" w:hAnsi="Times New Roman" w:cs="Times New Roman" w:hint="eastAsia"/>
          <w:sz w:val="32"/>
          <w:szCs w:val="32"/>
          <w:shd w:val="clear" w:color="auto" w:fill="FFFFFF"/>
        </w:rPr>
        <w:t>万元。</w:t>
      </w:r>
    </w:p>
    <w:p w:rsidR="00B301A5" w:rsidRPr="003E3E9D" w:rsidRDefault="0023744F" w:rsidP="003E3E9D">
      <w:pPr>
        <w:spacing w:line="600" w:lineRule="exact"/>
        <w:ind w:firstLineChars="200" w:firstLine="640"/>
        <w:rPr>
          <w:rFonts w:ascii="黑体" w:eastAsia="黑体" w:hAnsi="黑体" w:cs="Times New Roman"/>
          <w:sz w:val="32"/>
          <w:szCs w:val="32"/>
          <w:shd w:val="clear" w:color="auto" w:fill="FFFFFF"/>
        </w:rPr>
      </w:pPr>
      <w:r w:rsidRPr="003E3E9D">
        <w:rPr>
          <w:rFonts w:ascii="黑体" w:eastAsia="黑体" w:hAnsi="黑体" w:cs="Times New Roman" w:hint="eastAsia"/>
          <w:sz w:val="32"/>
          <w:szCs w:val="32"/>
          <w:shd w:val="clear" w:color="auto" w:fill="FFFFFF"/>
        </w:rPr>
        <w:t>二、产品名称：犍为姜黄</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1.</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为“犍为姜黄”设计区域公共品牌标志。</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2.</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生长周期：</w:t>
      </w:r>
      <w:r w:rsidRPr="003E3E9D">
        <w:rPr>
          <w:rFonts w:ascii="Times New Roman" w:eastAsia="方正仿宋简体" w:hAnsi="Times New Roman" w:cs="Times New Roman" w:hint="eastAsia"/>
          <w:sz w:val="32"/>
          <w:szCs w:val="32"/>
          <w:shd w:val="clear" w:color="auto" w:fill="FFFFFF"/>
        </w:rPr>
        <w:t>12</w:t>
      </w:r>
      <w:r w:rsidRPr="003E3E9D">
        <w:rPr>
          <w:rFonts w:ascii="Times New Roman" w:eastAsia="方正仿宋简体" w:hAnsi="Times New Roman" w:cs="Times New Roman" w:hint="eastAsia"/>
          <w:sz w:val="32"/>
          <w:szCs w:val="32"/>
          <w:shd w:val="clear" w:color="auto" w:fill="FFFFFF"/>
        </w:rPr>
        <w:t>个月。</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3.</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本地栽种历史：犍为县犍为姜黄种植历史悠久，是姜黄道地中药材产区。史记上千年，县志</w:t>
      </w:r>
      <w:r w:rsidRPr="003E3E9D">
        <w:rPr>
          <w:rFonts w:ascii="Times New Roman" w:eastAsia="方正仿宋简体" w:hAnsi="Times New Roman" w:cs="Times New Roman" w:hint="eastAsia"/>
          <w:sz w:val="32"/>
          <w:szCs w:val="32"/>
          <w:shd w:val="clear" w:color="auto" w:fill="FFFFFF"/>
        </w:rPr>
        <w:t>300</w:t>
      </w:r>
      <w:r w:rsidRPr="003E3E9D">
        <w:rPr>
          <w:rFonts w:ascii="Times New Roman" w:eastAsia="方正仿宋简体" w:hAnsi="Times New Roman" w:cs="Times New Roman" w:hint="eastAsia"/>
          <w:sz w:val="32"/>
          <w:szCs w:val="32"/>
          <w:shd w:val="clear" w:color="auto" w:fill="FFFFFF"/>
        </w:rPr>
        <w:t>多年。</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4.</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独特生长环境及分布和规模：犍为姜黄生长喜湿热喜光照，产区属于亚热带湿润性气候区，年平均气温为</w:t>
      </w:r>
      <w:r w:rsidRPr="003E3E9D">
        <w:rPr>
          <w:rFonts w:ascii="Times New Roman" w:eastAsia="方正仿宋简体" w:hAnsi="Times New Roman" w:cs="Times New Roman" w:hint="eastAsia"/>
          <w:sz w:val="32"/>
          <w:szCs w:val="32"/>
          <w:shd w:val="clear" w:color="auto" w:fill="FFFFFF"/>
        </w:rPr>
        <w:t>17.5</w:t>
      </w:r>
      <w:r w:rsidRPr="003E3E9D">
        <w:rPr>
          <w:rFonts w:ascii="Times New Roman" w:eastAsia="方正仿宋简体" w:hAnsi="Times New Roman" w:cs="Times New Roman" w:hint="eastAsia"/>
          <w:sz w:val="32"/>
          <w:szCs w:val="32"/>
          <w:shd w:val="clear" w:color="auto" w:fill="FFFFFF"/>
        </w:rPr>
        <w:t>℃，年积温</w:t>
      </w:r>
      <w:r w:rsidRPr="003E3E9D">
        <w:rPr>
          <w:rFonts w:ascii="Times New Roman" w:eastAsia="方正仿宋简体" w:hAnsi="Times New Roman" w:cs="Times New Roman" w:hint="eastAsia"/>
          <w:sz w:val="32"/>
          <w:szCs w:val="32"/>
          <w:shd w:val="clear" w:color="auto" w:fill="FFFFFF"/>
        </w:rPr>
        <w:t>6300</w:t>
      </w:r>
      <w:r w:rsidRPr="003E3E9D">
        <w:rPr>
          <w:rFonts w:ascii="Times New Roman" w:eastAsia="方正仿宋简体" w:hAnsi="Times New Roman" w:cs="Times New Roman" w:hint="eastAsia"/>
          <w:sz w:val="32"/>
          <w:szCs w:val="32"/>
          <w:shd w:val="clear" w:color="auto" w:fill="FFFFFF"/>
        </w:rPr>
        <w:t>℃以上，年平均降水量</w:t>
      </w:r>
      <w:r w:rsidRPr="003E3E9D">
        <w:rPr>
          <w:rFonts w:ascii="Times New Roman" w:eastAsia="方正仿宋简体" w:hAnsi="Times New Roman" w:cs="Times New Roman" w:hint="eastAsia"/>
          <w:sz w:val="32"/>
          <w:szCs w:val="32"/>
          <w:shd w:val="clear" w:color="auto" w:fill="FFFFFF"/>
        </w:rPr>
        <w:t>1100</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1200</w:t>
      </w:r>
      <w:r w:rsidRPr="003E3E9D">
        <w:rPr>
          <w:rFonts w:ascii="Times New Roman" w:eastAsia="方正仿宋简体" w:hAnsi="Times New Roman" w:cs="Times New Roman" w:hint="eastAsia"/>
          <w:sz w:val="32"/>
          <w:szCs w:val="32"/>
          <w:shd w:val="clear" w:color="auto" w:fill="FFFFFF"/>
        </w:rPr>
        <w:t>毫米，年均日照时数</w:t>
      </w:r>
      <w:r w:rsidRPr="003E3E9D">
        <w:rPr>
          <w:rFonts w:ascii="Times New Roman" w:eastAsia="方正仿宋简体" w:hAnsi="Times New Roman" w:cs="Times New Roman" w:hint="eastAsia"/>
          <w:sz w:val="32"/>
          <w:szCs w:val="32"/>
          <w:shd w:val="clear" w:color="auto" w:fill="FFFFFF"/>
        </w:rPr>
        <w:t>1040</w:t>
      </w:r>
      <w:r w:rsidRPr="003E3E9D">
        <w:rPr>
          <w:rFonts w:ascii="Times New Roman" w:eastAsia="方正仿宋简体" w:hAnsi="Times New Roman" w:cs="Times New Roman" w:hint="eastAsia"/>
          <w:sz w:val="32"/>
          <w:szCs w:val="32"/>
          <w:shd w:val="clear" w:color="auto" w:fill="FFFFFF"/>
        </w:rPr>
        <w:t>小时左右，能充分满足姜黄生长的光热需求。犍为姜黄在</w:t>
      </w:r>
      <w:r w:rsidRPr="003E3E9D">
        <w:rPr>
          <w:rFonts w:ascii="Times New Roman" w:eastAsia="方正仿宋简体" w:hAnsi="Times New Roman" w:cs="Times New Roman" w:hint="eastAsia"/>
          <w:sz w:val="32"/>
          <w:szCs w:val="32"/>
          <w:shd w:val="clear" w:color="auto" w:fill="FFFFFF"/>
        </w:rPr>
        <w:t>3</w:t>
      </w:r>
      <w:r w:rsidRPr="003E3E9D">
        <w:rPr>
          <w:rFonts w:ascii="Times New Roman" w:eastAsia="方正仿宋简体" w:hAnsi="Times New Roman" w:cs="Times New Roman" w:hint="eastAsia"/>
          <w:sz w:val="32"/>
          <w:szCs w:val="32"/>
          <w:shd w:val="clear" w:color="auto" w:fill="FFFFFF"/>
        </w:rPr>
        <w:t>月中下旬栽种，此时气温回升至</w:t>
      </w:r>
      <w:r w:rsidRPr="003E3E9D">
        <w:rPr>
          <w:rFonts w:ascii="Times New Roman" w:eastAsia="方正仿宋简体" w:hAnsi="Times New Roman" w:cs="Times New Roman" w:hint="eastAsia"/>
          <w:sz w:val="32"/>
          <w:szCs w:val="32"/>
          <w:shd w:val="clear" w:color="auto" w:fill="FFFFFF"/>
        </w:rPr>
        <w:t>14.2</w:t>
      </w:r>
      <w:r w:rsidRPr="003E3E9D">
        <w:rPr>
          <w:rFonts w:ascii="Times New Roman" w:eastAsia="方正仿宋简体" w:hAnsi="Times New Roman" w:cs="Times New Roman" w:hint="eastAsia"/>
          <w:sz w:val="32"/>
          <w:szCs w:val="32"/>
          <w:shd w:val="clear" w:color="auto" w:fill="FFFFFF"/>
        </w:rPr>
        <w:t>℃，部分年份到三月底最高气温甚至能达到</w:t>
      </w:r>
      <w:r w:rsidRPr="003E3E9D">
        <w:rPr>
          <w:rFonts w:ascii="Times New Roman" w:eastAsia="方正仿宋简体" w:hAnsi="Times New Roman" w:cs="Times New Roman" w:hint="eastAsia"/>
          <w:sz w:val="32"/>
          <w:szCs w:val="32"/>
          <w:shd w:val="clear" w:color="auto" w:fill="FFFFFF"/>
        </w:rPr>
        <w:t>20</w:t>
      </w:r>
      <w:r w:rsidRPr="003E3E9D">
        <w:rPr>
          <w:rFonts w:ascii="Times New Roman" w:eastAsia="方正仿宋简体" w:hAnsi="Times New Roman" w:cs="Times New Roman" w:hint="eastAsia"/>
          <w:sz w:val="32"/>
          <w:szCs w:val="32"/>
          <w:shd w:val="clear" w:color="auto" w:fill="FFFFFF"/>
        </w:rPr>
        <w:t>℃，耕作层平均地温稳定在</w:t>
      </w:r>
      <w:r w:rsidRPr="003E3E9D">
        <w:rPr>
          <w:rFonts w:ascii="Times New Roman" w:eastAsia="方正仿宋简体" w:hAnsi="Times New Roman" w:cs="Times New Roman" w:hint="eastAsia"/>
          <w:sz w:val="32"/>
          <w:szCs w:val="32"/>
          <w:shd w:val="clear" w:color="auto" w:fill="FFFFFF"/>
        </w:rPr>
        <w:t>15.8</w:t>
      </w:r>
      <w:r w:rsidRPr="003E3E9D">
        <w:rPr>
          <w:rFonts w:ascii="Times New Roman" w:eastAsia="方正仿宋简体" w:hAnsi="Times New Roman" w:cs="Times New Roman" w:hint="eastAsia"/>
          <w:sz w:val="32"/>
          <w:szCs w:val="32"/>
          <w:shd w:val="clear" w:color="auto" w:fill="FFFFFF"/>
        </w:rPr>
        <w:t>℃以上，使犍为姜黄发芽快、生长迅速；</w:t>
      </w:r>
      <w:r w:rsidRPr="003E3E9D">
        <w:rPr>
          <w:rFonts w:ascii="Times New Roman" w:eastAsia="方正仿宋简体" w:hAnsi="Times New Roman" w:cs="Times New Roman" w:hint="eastAsia"/>
          <w:sz w:val="32"/>
          <w:szCs w:val="32"/>
          <w:shd w:val="clear" w:color="auto" w:fill="FFFFFF"/>
        </w:rPr>
        <w:t>4</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5</w:t>
      </w:r>
      <w:r w:rsidRPr="003E3E9D">
        <w:rPr>
          <w:rFonts w:ascii="Times New Roman" w:eastAsia="方正仿宋简体" w:hAnsi="Times New Roman" w:cs="Times New Roman" w:hint="eastAsia"/>
          <w:sz w:val="32"/>
          <w:szCs w:val="32"/>
          <w:shd w:val="clear" w:color="auto" w:fill="FFFFFF"/>
        </w:rPr>
        <w:t>月是犍为姜黄苗芽出长时期，月均降水量＞</w:t>
      </w:r>
      <w:r w:rsidRPr="003E3E9D">
        <w:rPr>
          <w:rFonts w:ascii="Times New Roman" w:eastAsia="方正仿宋简体" w:hAnsi="Times New Roman" w:cs="Times New Roman" w:hint="eastAsia"/>
          <w:sz w:val="32"/>
          <w:szCs w:val="32"/>
          <w:shd w:val="clear" w:color="auto" w:fill="FFFFFF"/>
        </w:rPr>
        <w:t>50</w:t>
      </w:r>
      <w:r w:rsidRPr="003E3E9D">
        <w:rPr>
          <w:rFonts w:ascii="Times New Roman" w:eastAsia="方正仿宋简体" w:hAnsi="Times New Roman" w:cs="Times New Roman" w:hint="eastAsia"/>
          <w:sz w:val="32"/>
          <w:szCs w:val="32"/>
          <w:shd w:val="clear" w:color="auto" w:fill="FFFFFF"/>
        </w:rPr>
        <w:t>毫米，且多是小雨为主，平均湿度</w:t>
      </w:r>
      <w:r w:rsidRPr="003E3E9D">
        <w:rPr>
          <w:rFonts w:ascii="Times New Roman" w:eastAsia="方正仿宋简体" w:hAnsi="Times New Roman" w:cs="Times New Roman" w:hint="eastAsia"/>
          <w:sz w:val="32"/>
          <w:szCs w:val="32"/>
          <w:shd w:val="clear" w:color="auto" w:fill="FFFFFF"/>
        </w:rPr>
        <w:t>75%</w:t>
      </w:r>
      <w:r w:rsidRPr="003E3E9D">
        <w:rPr>
          <w:rFonts w:ascii="Times New Roman" w:eastAsia="方正仿宋简体" w:hAnsi="Times New Roman" w:cs="Times New Roman" w:hint="eastAsia"/>
          <w:sz w:val="32"/>
          <w:szCs w:val="32"/>
          <w:shd w:val="clear" w:color="auto" w:fill="FFFFFF"/>
        </w:rPr>
        <w:t>，降雨及温湿的空气使得土表松润，有利于姜黄出苗以及水分的输送。每</w:t>
      </w:r>
      <w:r w:rsidRPr="003E3E9D">
        <w:rPr>
          <w:rFonts w:ascii="Times New Roman" w:eastAsia="方正仿宋简体" w:hAnsi="Times New Roman" w:cs="Times New Roman" w:hint="eastAsia"/>
          <w:sz w:val="32"/>
          <w:szCs w:val="32"/>
          <w:shd w:val="clear" w:color="auto" w:fill="FFFFFF"/>
        </w:rPr>
        <w:lastRenderedPageBreak/>
        <w:t>年的</w:t>
      </w:r>
      <w:r w:rsidRPr="003E3E9D">
        <w:rPr>
          <w:rFonts w:ascii="Times New Roman" w:eastAsia="方正仿宋简体" w:hAnsi="Times New Roman" w:cs="Times New Roman" w:hint="eastAsia"/>
          <w:sz w:val="32"/>
          <w:szCs w:val="32"/>
          <w:shd w:val="clear" w:color="auto" w:fill="FFFFFF"/>
        </w:rPr>
        <w:t>7</w:t>
      </w:r>
      <w:r w:rsidRPr="003E3E9D">
        <w:rPr>
          <w:rFonts w:ascii="Times New Roman" w:eastAsia="方正仿宋简体" w:hAnsi="Times New Roman" w:cs="Times New Roman" w:hint="eastAsia"/>
          <w:sz w:val="32"/>
          <w:szCs w:val="32"/>
          <w:shd w:val="clear" w:color="auto" w:fill="FFFFFF"/>
        </w:rPr>
        <w:t>月中下旬到</w:t>
      </w:r>
      <w:r w:rsidRPr="003E3E9D">
        <w:rPr>
          <w:rFonts w:ascii="Times New Roman" w:eastAsia="方正仿宋简体" w:hAnsi="Times New Roman" w:cs="Times New Roman" w:hint="eastAsia"/>
          <w:sz w:val="32"/>
          <w:szCs w:val="32"/>
          <w:shd w:val="clear" w:color="auto" w:fill="FFFFFF"/>
        </w:rPr>
        <w:t>8</w:t>
      </w:r>
      <w:r w:rsidRPr="003E3E9D">
        <w:rPr>
          <w:rFonts w:ascii="Times New Roman" w:eastAsia="方正仿宋简体" w:hAnsi="Times New Roman" w:cs="Times New Roman" w:hint="eastAsia"/>
          <w:sz w:val="32"/>
          <w:szCs w:val="32"/>
          <w:shd w:val="clear" w:color="auto" w:fill="FFFFFF"/>
        </w:rPr>
        <w:t>月中旬是姜黄植株地下和地上生长最活跃的时候，期间降水达</w:t>
      </w:r>
      <w:r w:rsidRPr="003E3E9D">
        <w:rPr>
          <w:rFonts w:ascii="Times New Roman" w:eastAsia="方正仿宋简体" w:hAnsi="Times New Roman" w:cs="Times New Roman" w:hint="eastAsia"/>
          <w:sz w:val="32"/>
          <w:szCs w:val="32"/>
          <w:shd w:val="clear" w:color="auto" w:fill="FFFFFF"/>
        </w:rPr>
        <w:t>320</w:t>
      </w:r>
      <w:r w:rsidRPr="003E3E9D">
        <w:rPr>
          <w:rFonts w:ascii="Times New Roman" w:eastAsia="方正仿宋简体" w:hAnsi="Times New Roman" w:cs="Times New Roman" w:hint="eastAsia"/>
          <w:sz w:val="32"/>
          <w:szCs w:val="32"/>
          <w:shd w:val="clear" w:color="auto" w:fill="FFFFFF"/>
        </w:rPr>
        <w:t>毫米以上，占全年降雨量的</w:t>
      </w:r>
      <w:r w:rsidRPr="003E3E9D">
        <w:rPr>
          <w:rFonts w:ascii="Times New Roman" w:eastAsia="方正仿宋简体" w:hAnsi="Times New Roman" w:cs="Times New Roman" w:hint="eastAsia"/>
          <w:sz w:val="32"/>
          <w:szCs w:val="32"/>
          <w:shd w:val="clear" w:color="auto" w:fill="FFFFFF"/>
        </w:rPr>
        <w:t>35%</w:t>
      </w:r>
      <w:r w:rsidRPr="003E3E9D">
        <w:rPr>
          <w:rFonts w:ascii="Times New Roman" w:eastAsia="方正仿宋简体" w:hAnsi="Times New Roman" w:cs="Times New Roman" w:hint="eastAsia"/>
          <w:sz w:val="32"/>
          <w:szCs w:val="32"/>
          <w:shd w:val="clear" w:color="auto" w:fill="FFFFFF"/>
        </w:rPr>
        <w:t>左右，日照数</w:t>
      </w:r>
      <w:r w:rsidRPr="003E3E9D">
        <w:rPr>
          <w:rFonts w:ascii="Times New Roman" w:eastAsia="方正仿宋简体" w:hAnsi="Times New Roman" w:cs="Times New Roman" w:hint="eastAsia"/>
          <w:sz w:val="32"/>
          <w:szCs w:val="32"/>
          <w:shd w:val="clear" w:color="auto" w:fill="FFFFFF"/>
        </w:rPr>
        <w:t>165</w:t>
      </w:r>
      <w:r w:rsidRPr="003E3E9D">
        <w:rPr>
          <w:rFonts w:ascii="Times New Roman" w:eastAsia="方正仿宋简体" w:hAnsi="Times New Roman" w:cs="Times New Roman" w:hint="eastAsia"/>
          <w:sz w:val="32"/>
          <w:szCs w:val="32"/>
          <w:shd w:val="clear" w:color="auto" w:fill="FFFFFF"/>
        </w:rPr>
        <w:t>小时以上，充沛水分促进犍为姜黄生长旺盛、根茎迅速膨大，充足的日照提高了犍为姜黄光合作用效率，有利于植株内营养成分的输送，提升了姜黄素、挥发油等营养物质的形成速度。犍为姜黄在</w:t>
      </w:r>
      <w:r w:rsidRPr="003E3E9D">
        <w:rPr>
          <w:rFonts w:ascii="Times New Roman" w:eastAsia="方正仿宋简体" w:hAnsi="Times New Roman" w:cs="Times New Roman" w:hint="eastAsia"/>
          <w:sz w:val="32"/>
          <w:szCs w:val="32"/>
          <w:shd w:val="clear" w:color="auto" w:fill="FFFFFF"/>
        </w:rPr>
        <w:t>12</w:t>
      </w:r>
      <w:r w:rsidRPr="003E3E9D">
        <w:rPr>
          <w:rFonts w:ascii="Times New Roman" w:eastAsia="方正仿宋简体" w:hAnsi="Times New Roman" w:cs="Times New Roman" w:hint="eastAsia"/>
          <w:sz w:val="32"/>
          <w:szCs w:val="32"/>
          <w:shd w:val="clear" w:color="auto" w:fill="FFFFFF"/>
        </w:rPr>
        <w:t>月中下旬采收，</w:t>
      </w:r>
      <w:r w:rsidRPr="003E3E9D">
        <w:rPr>
          <w:rFonts w:ascii="Times New Roman" w:eastAsia="方正仿宋简体" w:hAnsi="Times New Roman" w:cs="Times New Roman" w:hint="eastAsia"/>
          <w:sz w:val="32"/>
          <w:szCs w:val="32"/>
          <w:shd w:val="clear" w:color="auto" w:fill="FFFFFF"/>
        </w:rPr>
        <w:t>11</w:t>
      </w:r>
      <w:r w:rsidRPr="003E3E9D">
        <w:rPr>
          <w:rFonts w:ascii="Times New Roman" w:eastAsia="方正仿宋简体" w:hAnsi="Times New Roman" w:cs="Times New Roman" w:hint="eastAsia"/>
          <w:sz w:val="32"/>
          <w:szCs w:val="32"/>
          <w:shd w:val="clear" w:color="auto" w:fill="FFFFFF"/>
        </w:rPr>
        <w:t>月是姜黄物质稳定的关键时期，此时地温仍在</w:t>
      </w:r>
      <w:r w:rsidRPr="003E3E9D">
        <w:rPr>
          <w:rFonts w:ascii="Times New Roman" w:eastAsia="方正仿宋简体" w:hAnsi="Times New Roman" w:cs="Times New Roman" w:hint="eastAsia"/>
          <w:sz w:val="32"/>
          <w:szCs w:val="32"/>
          <w:shd w:val="clear" w:color="auto" w:fill="FFFFFF"/>
        </w:rPr>
        <w:t>16</w:t>
      </w:r>
      <w:r w:rsidRPr="003E3E9D">
        <w:rPr>
          <w:rFonts w:ascii="Times New Roman" w:eastAsia="方正仿宋简体" w:hAnsi="Times New Roman" w:cs="Times New Roman" w:hint="eastAsia"/>
          <w:sz w:val="32"/>
          <w:szCs w:val="32"/>
          <w:shd w:val="clear" w:color="auto" w:fill="FFFFFF"/>
        </w:rPr>
        <w:t>℃以上，姜黄植物进入生长平缓阶段，地面植株逐渐枯萎，但植物地下根茎仍缓慢生长，有利于犍为姜黄根茎中的姜黄素营养物质逐渐趋于稳定并达到最高值，根茎中高含量的姜黄素，形成了犍为姜黄色较深，表面呈深黄色、断面呈金黄色的特点；在</w:t>
      </w:r>
      <w:r w:rsidRPr="003E3E9D">
        <w:rPr>
          <w:rFonts w:ascii="Times New Roman" w:eastAsia="方正仿宋简体" w:hAnsi="Times New Roman" w:cs="Times New Roman" w:hint="eastAsia"/>
          <w:sz w:val="32"/>
          <w:szCs w:val="32"/>
          <w:shd w:val="clear" w:color="auto" w:fill="FFFFFF"/>
        </w:rPr>
        <w:t>11</w:t>
      </w:r>
      <w:r w:rsidRPr="003E3E9D">
        <w:rPr>
          <w:rFonts w:ascii="Times New Roman" w:eastAsia="方正仿宋简体" w:hAnsi="Times New Roman" w:cs="Times New Roman" w:hint="eastAsia"/>
          <w:sz w:val="32"/>
          <w:szCs w:val="32"/>
          <w:shd w:val="clear" w:color="auto" w:fill="FFFFFF"/>
        </w:rPr>
        <w:t>月降雨量仍有</w:t>
      </w:r>
      <w:r w:rsidRPr="003E3E9D">
        <w:rPr>
          <w:rFonts w:ascii="Times New Roman" w:eastAsia="方正仿宋简体" w:hAnsi="Times New Roman" w:cs="Times New Roman" w:hint="eastAsia"/>
          <w:sz w:val="32"/>
          <w:szCs w:val="32"/>
          <w:shd w:val="clear" w:color="auto" w:fill="FFFFFF"/>
        </w:rPr>
        <w:t>40</w:t>
      </w:r>
      <w:r w:rsidRPr="003E3E9D">
        <w:rPr>
          <w:rFonts w:ascii="Times New Roman" w:eastAsia="方正仿宋简体" w:hAnsi="Times New Roman" w:cs="Times New Roman" w:hint="eastAsia"/>
          <w:sz w:val="32"/>
          <w:szCs w:val="32"/>
          <w:shd w:val="clear" w:color="auto" w:fill="FFFFFF"/>
        </w:rPr>
        <w:t>毫米左右，早晚易多雾，空气湿度保持在</w:t>
      </w:r>
      <w:r w:rsidRPr="003E3E9D">
        <w:rPr>
          <w:rFonts w:ascii="Times New Roman" w:eastAsia="方正仿宋简体" w:hAnsi="Times New Roman" w:cs="Times New Roman" w:hint="eastAsia"/>
          <w:sz w:val="32"/>
          <w:szCs w:val="32"/>
          <w:shd w:val="clear" w:color="auto" w:fill="FFFFFF"/>
        </w:rPr>
        <w:t>80%</w:t>
      </w:r>
      <w:r w:rsidRPr="003E3E9D">
        <w:rPr>
          <w:rFonts w:ascii="Times New Roman" w:eastAsia="方正仿宋简体" w:hAnsi="Times New Roman" w:cs="Times New Roman" w:hint="eastAsia"/>
          <w:sz w:val="32"/>
          <w:szCs w:val="32"/>
          <w:shd w:val="clear" w:color="auto" w:fill="FFFFFF"/>
        </w:rPr>
        <w:t>以上，此时的降水能极大缓解姜黄植物生长后期消耗自身营养物质的状况，使得犍为姜黄营养物质含量高、品质佳。</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5.</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药理药效：姜黄素是从姜科、天南星科中的一些植物的根茎中提取的一种化学成分，其中，姜黄约含</w:t>
      </w:r>
      <w:r w:rsidRPr="003E3E9D">
        <w:rPr>
          <w:rFonts w:ascii="Times New Roman" w:eastAsia="方正仿宋简体" w:hAnsi="Times New Roman" w:cs="Times New Roman" w:hint="eastAsia"/>
          <w:sz w:val="32"/>
          <w:szCs w:val="32"/>
          <w:shd w:val="clear" w:color="auto" w:fill="FFFFFF"/>
        </w:rPr>
        <w:t>3%</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t>，是植物界很稀少的具有二酮的色素，为二酮类化合物。姜黄素为橙黄色结晶粉末，味稍苦，不溶于水。在食品生产中主要用于肠类制品、罐头、酱卤制品等产品的着色。医学研究表明，姜黄素具有降血脂、抗肿瘤、抗</w:t>
      </w:r>
      <w:r w:rsidRPr="003E3E9D">
        <w:rPr>
          <w:rFonts w:ascii="Times New Roman" w:eastAsia="方正仿宋简体" w:hAnsi="Times New Roman" w:cs="Times New Roman" w:hint="eastAsia"/>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炎、利胆、抗氧化等作用。科学家新发现姜黄素有助治疗耐药结核病，破血、行气、通经、止痛。治心腹痞满胀痛、臂痛、症瘕，</w:t>
      </w:r>
      <w:r w:rsidRPr="003E3E9D">
        <w:rPr>
          <w:rFonts w:ascii="Times New Roman" w:eastAsia="方正仿宋简体" w:hAnsi="Times New Roman" w:cs="Times New Roman" w:hint="eastAsia"/>
          <w:sz w:val="32"/>
          <w:szCs w:val="32"/>
          <w:shd w:val="clear" w:color="auto" w:fill="FFFFFF"/>
        </w:rPr>
        <w:lastRenderedPageBreak/>
        <w:t>妇女血瘀经闭，产后瘀停腹痛，跌扑损伤，痈肿。</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6.</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地方志记载、传统医典和现代药典的收录和记载：明李时珍《本草纲目》载：“生姜、干姜生犍为川谷等地”，</w:t>
      </w:r>
      <w:r w:rsidRPr="003E3E9D">
        <w:rPr>
          <w:rFonts w:ascii="Times New Roman" w:eastAsia="方正仿宋简体" w:hAnsi="Times New Roman" w:cs="Times New Roman" w:hint="eastAsia"/>
          <w:sz w:val="32"/>
          <w:szCs w:val="32"/>
          <w:shd w:val="clear" w:color="auto" w:fill="FFFFFF"/>
        </w:rPr>
        <w:t>1953</w:t>
      </w:r>
      <w:r w:rsidRPr="003E3E9D">
        <w:rPr>
          <w:rFonts w:ascii="Times New Roman" w:eastAsia="方正仿宋简体" w:hAnsi="Times New Roman" w:cs="Times New Roman" w:hint="eastAsia"/>
          <w:sz w:val="32"/>
          <w:szCs w:val="32"/>
          <w:shd w:val="clear" w:color="auto" w:fill="FFFFFF"/>
        </w:rPr>
        <w:t>年苏联《真理报》曾刊：“中国四川麻柳场黄、白姜优质”。麻柳场即为现在犍为新民镇麻柳场，黄姜就是指的姜黄。民国时期姜黄就远销德国、苏联等地，民国《犍为县志》载：“县属产姜以麻柳场为囤集地，年均万担以上为出口大宗。在麻柳场设市者黄白兼售，商场繁盛，贩者云集，有渝帮十数家坐庄收买，集零成整，转运海上放洋，为我县特产出口货也。”据《乐山市志》记载：“犍为姜黄……清末开始出口。</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7.</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别于其它地区同品种的独特优势及验证：四川犍为姜黄是其商品药材的主产地。苏颂《图经本草》称：“今广南、江西州郡亦有之，然不及蜀中者佳”，《药物出产辨》更是记载以“产四川为正地道”，检测含量远高于其他姜黄产区。</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8.</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本地年种植规模和原料销售产值：犍为县姜黄种植规模及产量均在全国前列。</w:t>
      </w:r>
      <w:r w:rsidRPr="003E3E9D">
        <w:rPr>
          <w:rFonts w:ascii="Times New Roman" w:eastAsia="方正仿宋简体" w:hAnsi="Times New Roman" w:cs="Times New Roman" w:hint="eastAsia"/>
          <w:sz w:val="32"/>
          <w:szCs w:val="32"/>
          <w:shd w:val="clear" w:color="auto" w:fill="FFFFFF"/>
        </w:rPr>
        <w:t>2011</w:t>
      </w:r>
      <w:r w:rsidRPr="003E3E9D">
        <w:rPr>
          <w:rFonts w:ascii="Times New Roman" w:eastAsia="方正仿宋简体" w:hAnsi="Times New Roman" w:cs="Times New Roman" w:hint="eastAsia"/>
          <w:sz w:val="32"/>
          <w:szCs w:val="32"/>
          <w:shd w:val="clear" w:color="auto" w:fill="FFFFFF"/>
        </w:rPr>
        <w:t>年犍为县犍为姜黄种植面积</w:t>
      </w:r>
      <w:r w:rsidRPr="003E3E9D">
        <w:rPr>
          <w:rFonts w:ascii="Times New Roman" w:eastAsia="方正仿宋简体" w:hAnsi="Times New Roman" w:cs="Times New Roman" w:hint="eastAsia"/>
          <w:sz w:val="32"/>
          <w:szCs w:val="32"/>
          <w:shd w:val="clear" w:color="auto" w:fill="FFFFFF"/>
        </w:rPr>
        <w:t>13.3</w:t>
      </w:r>
      <w:r w:rsidRPr="003E3E9D">
        <w:rPr>
          <w:rFonts w:ascii="Times New Roman" w:eastAsia="方正仿宋简体" w:hAnsi="Times New Roman" w:cs="Times New Roman" w:hint="eastAsia"/>
          <w:sz w:val="32"/>
          <w:szCs w:val="32"/>
          <w:shd w:val="clear" w:color="auto" w:fill="FFFFFF"/>
        </w:rPr>
        <w:t>平方公里，年产鲜犍为姜黄</w:t>
      </w:r>
      <w:r w:rsidRPr="003E3E9D">
        <w:rPr>
          <w:rFonts w:ascii="Times New Roman" w:eastAsia="方正仿宋简体" w:hAnsi="Times New Roman" w:cs="Times New Roman" w:hint="eastAsia"/>
          <w:sz w:val="32"/>
          <w:szCs w:val="32"/>
          <w:shd w:val="clear" w:color="auto" w:fill="FFFFFF"/>
        </w:rPr>
        <w:t>30000</w:t>
      </w:r>
      <w:r w:rsidRPr="003E3E9D">
        <w:rPr>
          <w:rFonts w:ascii="Times New Roman" w:eastAsia="方正仿宋简体" w:hAnsi="Times New Roman" w:cs="Times New Roman" w:hint="eastAsia"/>
          <w:sz w:val="32"/>
          <w:szCs w:val="32"/>
          <w:shd w:val="clear" w:color="auto" w:fill="FFFFFF"/>
        </w:rPr>
        <w:t>吨，可烘制干犍为姜黄</w:t>
      </w:r>
      <w:r w:rsidRPr="003E3E9D">
        <w:rPr>
          <w:rFonts w:ascii="Times New Roman" w:eastAsia="方正仿宋简体" w:hAnsi="Times New Roman" w:cs="Times New Roman" w:hint="eastAsia"/>
          <w:sz w:val="32"/>
          <w:szCs w:val="32"/>
          <w:shd w:val="clear" w:color="auto" w:fill="FFFFFF"/>
        </w:rPr>
        <w:t>5000</w:t>
      </w:r>
      <w:r w:rsidRPr="003E3E9D">
        <w:rPr>
          <w:rFonts w:ascii="Times New Roman" w:eastAsia="方正仿宋简体" w:hAnsi="Times New Roman" w:cs="Times New Roman" w:hint="eastAsia"/>
          <w:sz w:val="32"/>
          <w:szCs w:val="32"/>
          <w:shd w:val="clear" w:color="auto" w:fill="FFFFFF"/>
        </w:rPr>
        <w:t>吨左右，产品远销省内外；同年，四川省科技厅授予犍为县“四川省中药现代化（犍为）中药材种植加工特色科技示范基地”称号。</w:t>
      </w:r>
      <w:r w:rsidRPr="003E3E9D">
        <w:rPr>
          <w:rFonts w:ascii="Times New Roman" w:eastAsia="方正仿宋简体" w:hAnsi="Times New Roman" w:cs="Times New Roman" w:hint="eastAsia"/>
          <w:sz w:val="32"/>
          <w:szCs w:val="32"/>
          <w:shd w:val="clear" w:color="auto" w:fill="FFFFFF"/>
        </w:rPr>
        <w:t>2019</w:t>
      </w:r>
      <w:r w:rsidRPr="003E3E9D">
        <w:rPr>
          <w:rFonts w:ascii="Times New Roman" w:eastAsia="方正仿宋简体" w:hAnsi="Times New Roman" w:cs="Times New Roman" w:hint="eastAsia"/>
          <w:sz w:val="32"/>
          <w:szCs w:val="32"/>
          <w:shd w:val="clear" w:color="auto" w:fill="FFFFFF"/>
        </w:rPr>
        <w:t>年，全县犍为姜黄种植面积达</w:t>
      </w:r>
      <w:r w:rsidRPr="003E3E9D">
        <w:rPr>
          <w:rFonts w:ascii="Times New Roman" w:eastAsia="方正仿宋简体" w:hAnsi="Times New Roman" w:cs="Times New Roman" w:hint="eastAsia"/>
          <w:sz w:val="32"/>
          <w:szCs w:val="32"/>
          <w:shd w:val="clear" w:color="auto" w:fill="FFFFFF"/>
        </w:rPr>
        <w:t>30000</w:t>
      </w:r>
      <w:r w:rsidRPr="003E3E9D">
        <w:rPr>
          <w:rFonts w:ascii="Times New Roman" w:eastAsia="方正仿宋简体" w:hAnsi="Times New Roman" w:cs="Times New Roman" w:hint="eastAsia"/>
          <w:sz w:val="32"/>
          <w:szCs w:val="32"/>
          <w:shd w:val="clear" w:color="auto" w:fill="FFFFFF"/>
        </w:rPr>
        <w:t>余亩。</w:t>
      </w:r>
    </w:p>
    <w:p w:rsidR="00B301A5" w:rsidRPr="003E3E9D" w:rsidRDefault="0023744F" w:rsidP="003E3E9D">
      <w:pPr>
        <w:spacing w:line="600" w:lineRule="exact"/>
        <w:ind w:firstLineChars="200" w:firstLine="640"/>
        <w:rPr>
          <w:rFonts w:ascii="黑体" w:eastAsia="黑体" w:hAnsi="黑体" w:cs="Times New Roman"/>
          <w:sz w:val="32"/>
          <w:szCs w:val="32"/>
          <w:shd w:val="clear" w:color="auto" w:fill="FFFFFF"/>
        </w:rPr>
      </w:pPr>
      <w:r w:rsidRPr="003E3E9D">
        <w:rPr>
          <w:rFonts w:ascii="黑体" w:eastAsia="黑体" w:hAnsi="黑体" w:cs="Times New Roman" w:hint="eastAsia"/>
          <w:sz w:val="32"/>
          <w:szCs w:val="32"/>
          <w:shd w:val="clear" w:color="auto" w:fill="FFFFFF"/>
        </w:rPr>
        <w:lastRenderedPageBreak/>
        <w:t>三、产品名称：彭山川芎</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1.</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为“彭山川芎”设计区域公共品牌标志。</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2.</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生长周期：多年生，周期为</w:t>
      </w:r>
      <w:r w:rsidRPr="003E3E9D">
        <w:rPr>
          <w:rFonts w:ascii="Times New Roman" w:eastAsia="方正仿宋简体" w:hAnsi="Times New Roman" w:cs="Times New Roman" w:hint="eastAsia"/>
          <w:sz w:val="32"/>
          <w:szCs w:val="32"/>
          <w:shd w:val="clear" w:color="auto" w:fill="FFFFFF"/>
        </w:rPr>
        <w:t>5</w:t>
      </w:r>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t>年。</w:t>
      </w:r>
      <w:r w:rsidRPr="003E3E9D">
        <w:rPr>
          <w:rFonts w:ascii="Times New Roman" w:eastAsia="方正仿宋简体" w:hAnsi="Times New Roman" w:cs="Times New Roman" w:hint="eastAsia"/>
          <w:sz w:val="32"/>
          <w:szCs w:val="32"/>
          <w:shd w:val="clear" w:color="auto" w:fill="FFFFFF"/>
        </w:rPr>
        <w:t>8</w:t>
      </w:r>
      <w:r w:rsidRPr="003E3E9D">
        <w:rPr>
          <w:rFonts w:ascii="Times New Roman" w:eastAsia="方正仿宋简体" w:hAnsi="Times New Roman" w:cs="Times New Roman" w:hint="eastAsia"/>
          <w:sz w:val="32"/>
          <w:szCs w:val="32"/>
          <w:shd w:val="clear" w:color="auto" w:fill="FFFFFF"/>
        </w:rPr>
        <w:t>月上中旬开始种植，次年</w:t>
      </w:r>
      <w:r w:rsidRPr="003E3E9D">
        <w:rPr>
          <w:rFonts w:ascii="Times New Roman" w:eastAsia="方正仿宋简体" w:hAnsi="Times New Roman" w:cs="Times New Roman" w:hint="eastAsia"/>
          <w:sz w:val="32"/>
          <w:szCs w:val="32"/>
          <w:shd w:val="clear" w:color="auto" w:fill="FFFFFF"/>
        </w:rPr>
        <w:t>4</w:t>
      </w:r>
      <w:r w:rsidRPr="003E3E9D">
        <w:rPr>
          <w:rFonts w:ascii="Times New Roman" w:eastAsia="方正仿宋简体" w:hAnsi="Times New Roman" w:cs="Times New Roman" w:hint="eastAsia"/>
          <w:sz w:val="32"/>
          <w:szCs w:val="32"/>
          <w:shd w:val="clear" w:color="auto" w:fill="FFFFFF"/>
        </w:rPr>
        <w:t>月下旬</w:t>
      </w:r>
      <w:r w:rsidRPr="003E3E9D">
        <w:rPr>
          <w:rFonts w:ascii="Times New Roman" w:eastAsia="方正仿宋简体" w:hAnsi="Times New Roman" w:cs="Times New Roman" w:hint="eastAsia"/>
          <w:sz w:val="32"/>
          <w:szCs w:val="32"/>
          <w:shd w:val="clear" w:color="auto" w:fill="FFFFFF"/>
        </w:rPr>
        <w:t>5</w:t>
      </w:r>
      <w:r w:rsidRPr="003E3E9D">
        <w:rPr>
          <w:rFonts w:ascii="Times New Roman" w:eastAsia="方正仿宋简体" w:hAnsi="Times New Roman" w:cs="Times New Roman" w:hint="eastAsia"/>
          <w:sz w:val="32"/>
          <w:szCs w:val="32"/>
          <w:shd w:val="clear" w:color="auto" w:fill="FFFFFF"/>
        </w:rPr>
        <w:t>月上旬陆续收获（</w:t>
      </w:r>
      <w:r w:rsidRPr="003E3E9D">
        <w:rPr>
          <w:rFonts w:ascii="Times New Roman" w:eastAsia="方正仿宋简体" w:hAnsi="Times New Roman" w:cs="Times New Roman" w:hint="eastAsia"/>
          <w:sz w:val="32"/>
          <w:szCs w:val="32"/>
          <w:shd w:val="clear" w:color="auto" w:fill="FFFFFF"/>
        </w:rPr>
        <w:t>280</w:t>
      </w:r>
      <w:r w:rsidRPr="003E3E9D">
        <w:rPr>
          <w:rFonts w:ascii="Times New Roman" w:eastAsia="方正仿宋简体" w:hAnsi="Times New Roman" w:cs="Times New Roman" w:hint="eastAsia"/>
          <w:sz w:val="32"/>
          <w:szCs w:val="32"/>
          <w:shd w:val="clear" w:color="auto" w:fill="FFFFFF"/>
        </w:rPr>
        <w:t>天—</w:t>
      </w:r>
      <w:r w:rsidRPr="003E3E9D">
        <w:rPr>
          <w:rFonts w:ascii="Times New Roman" w:eastAsia="方正仿宋简体" w:hAnsi="Times New Roman" w:cs="Times New Roman" w:hint="eastAsia"/>
          <w:sz w:val="32"/>
          <w:szCs w:val="32"/>
          <w:shd w:val="clear" w:color="auto" w:fill="FFFFFF"/>
        </w:rPr>
        <w:t>290</w:t>
      </w:r>
      <w:r w:rsidRPr="003E3E9D">
        <w:rPr>
          <w:rFonts w:ascii="Times New Roman" w:eastAsia="方正仿宋简体" w:hAnsi="Times New Roman" w:cs="Times New Roman" w:hint="eastAsia"/>
          <w:sz w:val="32"/>
          <w:szCs w:val="32"/>
          <w:shd w:val="clear" w:color="auto" w:fill="FFFFFF"/>
        </w:rPr>
        <w:t>天）。</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3.</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独特生长环境及分布和规模：四川的雨量、光照及湿润的环境，非常适合川芎的生长；分布在东坡区（太和镇、永寿镇，约</w:t>
      </w:r>
      <w:r w:rsidRPr="003E3E9D">
        <w:rPr>
          <w:rFonts w:ascii="Times New Roman" w:eastAsia="方正仿宋简体" w:hAnsi="Times New Roman" w:cs="Times New Roman" w:hint="eastAsia"/>
          <w:sz w:val="32"/>
          <w:szCs w:val="32"/>
          <w:shd w:val="clear" w:color="auto" w:fill="FFFFFF"/>
        </w:rPr>
        <w:t>1.36</w:t>
      </w:r>
      <w:r w:rsidRPr="003E3E9D">
        <w:rPr>
          <w:rFonts w:ascii="Times New Roman" w:eastAsia="方正仿宋简体" w:hAnsi="Times New Roman" w:cs="Times New Roman" w:hint="eastAsia"/>
          <w:sz w:val="32"/>
          <w:szCs w:val="32"/>
          <w:shd w:val="clear" w:color="auto" w:fill="FFFFFF"/>
        </w:rPr>
        <w:t>万亩）、彭山区（公义镇、谢家街道，约</w:t>
      </w:r>
      <w:r w:rsidRPr="003E3E9D">
        <w:rPr>
          <w:rFonts w:ascii="Times New Roman" w:eastAsia="方正仿宋简体" w:hAnsi="Times New Roman" w:cs="Times New Roman" w:hint="eastAsia"/>
          <w:sz w:val="32"/>
          <w:szCs w:val="32"/>
          <w:shd w:val="clear" w:color="auto" w:fill="FFFFFF"/>
        </w:rPr>
        <w:t>6000</w:t>
      </w:r>
      <w:r w:rsidRPr="003E3E9D">
        <w:rPr>
          <w:rFonts w:ascii="Times New Roman" w:eastAsia="方正仿宋简体" w:hAnsi="Times New Roman" w:cs="Times New Roman" w:hint="eastAsia"/>
          <w:sz w:val="32"/>
          <w:szCs w:val="32"/>
          <w:shd w:val="clear" w:color="auto" w:fill="FFFFFF"/>
        </w:rPr>
        <w:t>亩）、仁寿县（方家镇、钟祥镇，约</w:t>
      </w:r>
      <w:r w:rsidRPr="003E3E9D">
        <w:rPr>
          <w:rFonts w:ascii="Times New Roman" w:eastAsia="方正仿宋简体" w:hAnsi="Times New Roman" w:cs="Times New Roman" w:hint="eastAsia"/>
          <w:sz w:val="32"/>
          <w:szCs w:val="32"/>
          <w:shd w:val="clear" w:color="auto" w:fill="FFFFFF"/>
        </w:rPr>
        <w:t>400</w:t>
      </w:r>
      <w:r w:rsidRPr="003E3E9D">
        <w:rPr>
          <w:rFonts w:ascii="Times New Roman" w:eastAsia="方正仿宋简体" w:hAnsi="Times New Roman" w:cs="Times New Roman" w:hint="eastAsia"/>
          <w:sz w:val="32"/>
          <w:szCs w:val="32"/>
          <w:shd w:val="clear" w:color="auto" w:fill="FFFFFF"/>
        </w:rPr>
        <w:t>亩）、青神县（西龙江滩村、高台诸葛村、瑞峰刘家场社区、青竹新光村和兰沟村，约</w:t>
      </w:r>
      <w:r w:rsidRPr="003E3E9D">
        <w:rPr>
          <w:rFonts w:ascii="Times New Roman" w:eastAsia="方正仿宋简体" w:hAnsi="Times New Roman" w:cs="Times New Roman" w:hint="eastAsia"/>
          <w:sz w:val="32"/>
          <w:szCs w:val="32"/>
          <w:shd w:val="clear" w:color="auto" w:fill="FFFFFF"/>
        </w:rPr>
        <w:t>3000</w:t>
      </w:r>
      <w:r w:rsidRPr="003E3E9D">
        <w:rPr>
          <w:rFonts w:ascii="Times New Roman" w:eastAsia="方正仿宋简体" w:hAnsi="Times New Roman" w:cs="Times New Roman" w:hint="eastAsia"/>
          <w:sz w:val="32"/>
          <w:szCs w:val="32"/>
          <w:shd w:val="clear" w:color="auto" w:fill="FFFFFF"/>
        </w:rPr>
        <w:t>亩）</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4.</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药理药效：川芎嗪、阿魏酸是川芎所含重要的有效成分。川芎具有活血行气、祛风止痛之功效。</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5.</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地方志记载、传统医典和现代药典的收录和记载：无。</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6.</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有关的诗词歌赋：《药圃五咏》其四川芎</w:t>
      </w:r>
      <w:hyperlink r:id="rId7" w:history="1">
        <w:r w:rsidRPr="003E3E9D">
          <w:rPr>
            <w:rFonts w:ascii="Times New Roman" w:eastAsia="方正仿宋简体" w:hAnsi="Times New Roman" w:cs="Times New Roman" w:hint="eastAsia"/>
            <w:sz w:val="32"/>
            <w:szCs w:val="32"/>
            <w:shd w:val="clear" w:color="auto" w:fill="FFFFFF"/>
          </w:rPr>
          <w:t>方一夔</w:t>
        </w:r>
      </w:hyperlink>
      <w:hyperlink r:id="rId8" w:history="1">
        <w:r w:rsidRPr="003E3E9D">
          <w:rPr>
            <w:rFonts w:ascii="Times New Roman" w:eastAsia="方正仿宋简体" w:hAnsi="Times New Roman" w:cs="Times New Roman" w:hint="eastAsia"/>
            <w:sz w:val="32"/>
            <w:szCs w:val="32"/>
            <w:shd w:val="clear" w:color="auto" w:fill="FFFFFF"/>
          </w:rPr>
          <w:t>〔宋代〕</w:t>
        </w:r>
      </w:hyperlink>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芎苗高一丈，细花如申椒。不独服芎根，衣佩或采苗。</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清芬袭肌骨，岁久亦不消。所以湘浦客，洁修著高标。</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我老苦多病，风寒首频摇。愿移一百本，溉根豁烦嚣。</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虽无下女遗，乾叶插盈腰。逃泥贳旦暮，不学楚人谣。</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7.</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有别于其它地区同品种的独特优势及验证：无。</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8.</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本地年种植规模和原料销售产值：整个眉山地区种植面积约</w:t>
      </w:r>
      <w:r w:rsidRPr="003E3E9D">
        <w:rPr>
          <w:rFonts w:ascii="Times New Roman" w:eastAsia="方正仿宋简体" w:hAnsi="Times New Roman" w:cs="Times New Roman" w:hint="eastAsia"/>
          <w:sz w:val="32"/>
          <w:szCs w:val="32"/>
          <w:shd w:val="clear" w:color="auto" w:fill="FFFFFF"/>
        </w:rPr>
        <w:t>2.5</w:t>
      </w:r>
      <w:r w:rsidRPr="003E3E9D">
        <w:rPr>
          <w:rFonts w:ascii="Times New Roman" w:eastAsia="方正仿宋简体" w:hAnsi="Times New Roman" w:cs="Times New Roman" w:hint="eastAsia"/>
          <w:sz w:val="32"/>
          <w:szCs w:val="32"/>
          <w:shd w:val="clear" w:color="auto" w:fill="FFFFFF"/>
        </w:rPr>
        <w:t>万亩，原料销售产值近亿元。</w:t>
      </w:r>
    </w:p>
    <w:p w:rsidR="00B301A5" w:rsidRPr="003E3E9D" w:rsidRDefault="0023744F" w:rsidP="003E3E9D">
      <w:pPr>
        <w:spacing w:line="600" w:lineRule="exact"/>
        <w:ind w:firstLineChars="200" w:firstLine="640"/>
        <w:rPr>
          <w:rFonts w:ascii="黑体" w:eastAsia="黑体" w:hAnsi="黑体" w:cs="Times New Roman"/>
          <w:sz w:val="32"/>
          <w:szCs w:val="32"/>
          <w:shd w:val="clear" w:color="auto" w:fill="FFFFFF"/>
        </w:rPr>
      </w:pPr>
      <w:r w:rsidRPr="003E3E9D">
        <w:rPr>
          <w:rFonts w:ascii="黑体" w:eastAsia="黑体" w:hAnsi="黑体" w:cs="Times New Roman" w:hint="eastAsia"/>
          <w:sz w:val="32"/>
          <w:szCs w:val="32"/>
          <w:shd w:val="clear" w:color="auto" w:fill="FFFFFF"/>
        </w:rPr>
        <w:lastRenderedPageBreak/>
        <w:t>四、产品名称：彭山泽泻</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1.</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为“彭山泽泻”设计区域公共品牌标志。</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2.</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生长周期：每年</w:t>
      </w:r>
      <w:r w:rsidRPr="003E3E9D">
        <w:rPr>
          <w:rFonts w:ascii="Times New Roman" w:eastAsia="方正仿宋简体" w:hAnsi="Times New Roman" w:cs="Times New Roman" w:hint="eastAsia"/>
          <w:sz w:val="32"/>
          <w:szCs w:val="32"/>
          <w:shd w:val="clear" w:color="auto" w:fill="FFFFFF"/>
        </w:rPr>
        <w:t>6</w:t>
      </w:r>
      <w:r w:rsidRPr="003E3E9D">
        <w:rPr>
          <w:rFonts w:ascii="Times New Roman" w:eastAsia="方正仿宋简体" w:hAnsi="Times New Roman" w:cs="Times New Roman" w:hint="eastAsia"/>
          <w:sz w:val="32"/>
          <w:szCs w:val="32"/>
          <w:shd w:val="clear" w:color="auto" w:fill="FFFFFF"/>
        </w:rPr>
        <w:t>月中下旬播种育苗，</w:t>
      </w:r>
      <w:r w:rsidRPr="003E3E9D">
        <w:rPr>
          <w:rFonts w:ascii="Times New Roman" w:eastAsia="方正仿宋简体" w:hAnsi="Times New Roman" w:cs="Times New Roman" w:hint="eastAsia"/>
          <w:sz w:val="32"/>
          <w:szCs w:val="32"/>
          <w:shd w:val="clear" w:color="auto" w:fill="FFFFFF"/>
        </w:rPr>
        <w:t>8</w:t>
      </w:r>
      <w:r w:rsidRPr="003E3E9D">
        <w:rPr>
          <w:rFonts w:ascii="Times New Roman" w:eastAsia="方正仿宋简体" w:hAnsi="Times New Roman" w:cs="Times New Roman" w:hint="eastAsia"/>
          <w:sz w:val="32"/>
          <w:szCs w:val="32"/>
          <w:shd w:val="clear" w:color="auto" w:fill="FFFFFF"/>
        </w:rPr>
        <w:t>月中下旬移栽，次年</w:t>
      </w:r>
      <w:r w:rsidRPr="003E3E9D">
        <w:rPr>
          <w:rFonts w:ascii="Times New Roman" w:eastAsia="方正仿宋简体" w:hAnsi="Times New Roman" w:cs="Times New Roman" w:hint="eastAsia"/>
          <w:sz w:val="32"/>
          <w:szCs w:val="32"/>
          <w:shd w:val="clear" w:color="auto" w:fill="FFFFFF"/>
        </w:rPr>
        <w:t>1</w:t>
      </w:r>
      <w:r w:rsidRPr="003E3E9D">
        <w:rPr>
          <w:rFonts w:ascii="Times New Roman" w:eastAsia="方正仿宋简体" w:hAnsi="Times New Roman" w:cs="Times New Roman" w:hint="eastAsia"/>
          <w:sz w:val="32"/>
          <w:szCs w:val="32"/>
          <w:shd w:val="clear" w:color="auto" w:fill="FFFFFF"/>
        </w:rPr>
        <w:t>至</w:t>
      </w:r>
      <w:r w:rsidRPr="003E3E9D">
        <w:rPr>
          <w:rFonts w:ascii="Times New Roman" w:eastAsia="方正仿宋简体" w:hAnsi="Times New Roman" w:cs="Times New Roman" w:hint="eastAsia"/>
          <w:sz w:val="32"/>
          <w:szCs w:val="32"/>
          <w:shd w:val="clear" w:color="auto" w:fill="FFFFFF"/>
        </w:rPr>
        <w:t>2</w:t>
      </w:r>
      <w:r w:rsidRPr="003E3E9D">
        <w:rPr>
          <w:rFonts w:ascii="Times New Roman" w:eastAsia="方正仿宋简体" w:hAnsi="Times New Roman" w:cs="Times New Roman" w:hint="eastAsia"/>
          <w:sz w:val="32"/>
          <w:szCs w:val="32"/>
          <w:shd w:val="clear" w:color="auto" w:fill="FFFFFF"/>
        </w:rPr>
        <w:t>月收获。</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3.</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独特生长环境及分布和规模：本地较温暖湿润的环境是泽泻适合的生长环境。主要分布在彭山区（凤鸣街道、谢家街道、公义镇，规模约</w:t>
      </w:r>
      <w:r w:rsidRPr="003E3E9D">
        <w:rPr>
          <w:rFonts w:ascii="Times New Roman" w:eastAsia="方正仿宋简体" w:hAnsi="Times New Roman" w:cs="Times New Roman" w:hint="eastAsia"/>
          <w:sz w:val="32"/>
          <w:szCs w:val="32"/>
          <w:shd w:val="clear" w:color="auto" w:fill="FFFFFF"/>
        </w:rPr>
        <w:t>1.5</w:t>
      </w:r>
      <w:r w:rsidRPr="003E3E9D">
        <w:rPr>
          <w:rFonts w:ascii="Times New Roman" w:eastAsia="方正仿宋简体" w:hAnsi="Times New Roman" w:cs="Times New Roman" w:hint="eastAsia"/>
          <w:sz w:val="32"/>
          <w:szCs w:val="32"/>
          <w:shd w:val="clear" w:color="auto" w:fill="FFFFFF"/>
        </w:rPr>
        <w:t>万亩）、仁寿县（富加镇、彰加镇，约</w:t>
      </w:r>
      <w:r w:rsidRPr="003E3E9D">
        <w:rPr>
          <w:rFonts w:ascii="Times New Roman" w:eastAsia="方正仿宋简体" w:hAnsi="Times New Roman" w:cs="Times New Roman" w:hint="eastAsia"/>
          <w:sz w:val="32"/>
          <w:szCs w:val="32"/>
          <w:shd w:val="clear" w:color="auto" w:fill="FFFFFF"/>
        </w:rPr>
        <w:t>500</w:t>
      </w:r>
      <w:r w:rsidRPr="003E3E9D">
        <w:rPr>
          <w:rFonts w:ascii="Times New Roman" w:eastAsia="方正仿宋简体" w:hAnsi="Times New Roman" w:cs="Times New Roman" w:hint="eastAsia"/>
          <w:sz w:val="32"/>
          <w:szCs w:val="32"/>
          <w:shd w:val="clear" w:color="auto" w:fill="FFFFFF"/>
        </w:rPr>
        <w:t>亩）、青神县（西龙江滩村、鹰台村、长池村，青竹兰沟村，罗波西坝村，规模约</w:t>
      </w:r>
      <w:r w:rsidRPr="003E3E9D">
        <w:rPr>
          <w:rFonts w:ascii="Times New Roman" w:eastAsia="方正仿宋简体" w:hAnsi="Times New Roman" w:cs="Times New Roman" w:hint="eastAsia"/>
          <w:sz w:val="32"/>
          <w:szCs w:val="32"/>
          <w:shd w:val="clear" w:color="auto" w:fill="FFFFFF"/>
        </w:rPr>
        <w:t>2100</w:t>
      </w:r>
      <w:r w:rsidRPr="003E3E9D">
        <w:rPr>
          <w:rFonts w:ascii="Times New Roman" w:eastAsia="方正仿宋简体" w:hAnsi="Times New Roman" w:cs="Times New Roman" w:hint="eastAsia"/>
          <w:sz w:val="32"/>
          <w:szCs w:val="32"/>
          <w:shd w:val="clear" w:color="auto" w:fill="FFFFFF"/>
        </w:rPr>
        <w:t>亩），整个眉山地区种植面积约</w:t>
      </w:r>
      <w:r w:rsidRPr="003E3E9D">
        <w:rPr>
          <w:rFonts w:ascii="Times New Roman" w:eastAsia="方正仿宋简体" w:hAnsi="Times New Roman" w:cs="Times New Roman" w:hint="eastAsia"/>
          <w:sz w:val="32"/>
          <w:szCs w:val="32"/>
          <w:shd w:val="clear" w:color="auto" w:fill="FFFFFF"/>
        </w:rPr>
        <w:t>1.8</w:t>
      </w:r>
      <w:r w:rsidRPr="003E3E9D">
        <w:rPr>
          <w:rFonts w:ascii="Times New Roman" w:eastAsia="方正仿宋简体" w:hAnsi="Times New Roman" w:cs="Times New Roman" w:hint="eastAsia"/>
          <w:sz w:val="32"/>
          <w:szCs w:val="32"/>
          <w:shd w:val="clear" w:color="auto" w:fill="FFFFFF"/>
        </w:rPr>
        <w:t>万亩。</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4.</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药理药效：补血活血、养血滋阴，主治肾炎水肿、肾盂肾炎、肠炎泄泻、小便不利等症。</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5.</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地方志记载、传统医典和现代药典的收录和记载：早在《</w:t>
      </w:r>
      <w:hyperlink r:id="rId9" w:tgtFrame="https://baike.baidu.com/item/%E6%B3%BD%E6%B3%BB/_blank" w:history="1">
        <w:r w:rsidRPr="003E3E9D">
          <w:rPr>
            <w:rFonts w:ascii="Times New Roman" w:eastAsia="方正仿宋简体" w:hAnsi="Times New Roman" w:cs="Times New Roman" w:hint="eastAsia"/>
            <w:sz w:val="32"/>
            <w:szCs w:val="32"/>
            <w:shd w:val="clear" w:color="auto" w:fill="FFFFFF"/>
          </w:rPr>
          <w:t>楚辞</w:t>
        </w:r>
      </w:hyperlink>
      <w:r w:rsidRPr="003E3E9D">
        <w:rPr>
          <w:rFonts w:ascii="Times New Roman" w:eastAsia="方正仿宋简体" w:hAnsi="Times New Roman" w:cs="Times New Roman" w:hint="eastAsia"/>
          <w:sz w:val="32"/>
          <w:szCs w:val="32"/>
          <w:shd w:val="clear" w:color="auto" w:fill="FFFFFF"/>
        </w:rPr>
        <w:t>》中，就有“筐泽泻以豹</w:t>
      </w:r>
      <w:hyperlink r:id="rId10" w:tgtFrame="https://baike.baidu.com/item/%E6%B3%BD%E6%B3%BB/_blank" w:history="1">
        <w:r w:rsidRPr="003E3E9D">
          <w:rPr>
            <w:rFonts w:ascii="宋体" w:eastAsia="宋体" w:hAnsi="宋体" w:cs="宋体" w:hint="eastAsia"/>
            <w:sz w:val="32"/>
            <w:szCs w:val="32"/>
            <w:shd w:val="clear" w:color="auto" w:fill="FFFFFF"/>
          </w:rPr>
          <w:t>鞹</w:t>
        </w:r>
      </w:hyperlink>
      <w:r w:rsidRPr="003E3E9D">
        <w:rPr>
          <w:rFonts w:ascii="Times New Roman" w:eastAsia="方正仿宋简体" w:hAnsi="Times New Roman" w:cs="Times New Roman" w:hint="eastAsia"/>
          <w:sz w:val="32"/>
          <w:szCs w:val="32"/>
          <w:shd w:val="clear" w:color="auto" w:fill="FFFFFF"/>
        </w:rPr>
        <w:t>兮，破</w:t>
      </w:r>
      <w:hyperlink r:id="rId11" w:tgtFrame="https://baike.baidu.com/item/%E6%B3%BD%E6%B3%BB/_blank" w:history="1">
        <w:r w:rsidRPr="003E3E9D">
          <w:rPr>
            <w:rFonts w:ascii="Times New Roman" w:eastAsia="方正仿宋简体" w:hAnsi="Times New Roman" w:cs="Times New Roman" w:hint="eastAsia"/>
            <w:sz w:val="32"/>
            <w:szCs w:val="32"/>
            <w:shd w:val="clear" w:color="auto" w:fill="FFFFFF"/>
          </w:rPr>
          <w:t>荆和</w:t>
        </w:r>
      </w:hyperlink>
      <w:r w:rsidRPr="003E3E9D">
        <w:rPr>
          <w:rFonts w:ascii="Times New Roman" w:eastAsia="方正仿宋简体" w:hAnsi="Times New Roman" w:cs="Times New Roman" w:hint="eastAsia"/>
          <w:sz w:val="32"/>
          <w:szCs w:val="32"/>
          <w:shd w:val="clear" w:color="auto" w:fill="FFFFFF"/>
        </w:rPr>
        <w:t>以继筑”的诗句</w:t>
      </w:r>
      <w:r w:rsidRPr="003E3E9D">
        <w:rPr>
          <w:rFonts w:ascii="Times New Roman" w:eastAsia="方正仿宋简体" w:hAnsi="Times New Roman" w:cs="Times New Roman" w:hint="eastAsia"/>
          <w:sz w:val="32"/>
          <w:szCs w:val="32"/>
          <w:shd w:val="clear" w:color="auto" w:fill="FFFFFF"/>
        </w:rPr>
        <w:t> </w:t>
      </w:r>
      <w:r w:rsidRPr="003E3E9D">
        <w:rPr>
          <w:rFonts w:ascii="Times New Roman" w:eastAsia="方正仿宋简体" w:hAnsi="Times New Roman" w:cs="Times New Roman" w:hint="eastAsia"/>
          <w:sz w:val="32"/>
          <w:szCs w:val="32"/>
          <w:shd w:val="clear" w:color="auto" w:fill="FFFFFF"/>
        </w:rPr>
        <w:t>，《本草纲目》中记载“神农书列泽泻于上品……其缪可知”之句。《本草图经》《</w:t>
      </w:r>
      <w:hyperlink r:id="rId12" w:tgtFrame="https://baike.baidu.com/item/%E6%B3%BD%E6%B3%BB/_blank" w:history="1">
        <w:r w:rsidRPr="003E3E9D">
          <w:rPr>
            <w:rFonts w:ascii="Times New Roman" w:eastAsia="方正仿宋简体" w:hAnsi="Times New Roman" w:cs="Times New Roman" w:hint="eastAsia"/>
            <w:sz w:val="32"/>
            <w:szCs w:val="32"/>
            <w:shd w:val="clear" w:color="auto" w:fill="FFFFFF"/>
          </w:rPr>
          <w:t>本草纲目</w:t>
        </w:r>
      </w:hyperlink>
      <w:r w:rsidRPr="003E3E9D">
        <w:rPr>
          <w:rFonts w:ascii="Times New Roman" w:eastAsia="方正仿宋简体" w:hAnsi="Times New Roman" w:cs="Times New Roman" w:hint="eastAsia"/>
          <w:sz w:val="32"/>
          <w:szCs w:val="32"/>
          <w:shd w:val="clear" w:color="auto" w:fill="FFFFFF"/>
        </w:rPr>
        <w:t>》《植物名实图考》均有泽泻的原植物图，与当代所用泽泻基本相同。</w:t>
      </w:r>
      <w:r w:rsidRPr="003E3E9D">
        <w:rPr>
          <w:rFonts w:ascii="Times New Roman" w:eastAsia="方正仿宋简体" w:hAnsi="Times New Roman" w:cs="Times New Roman" w:hint="eastAsia"/>
          <w:sz w:val="32"/>
          <w:szCs w:val="32"/>
          <w:shd w:val="clear" w:color="auto" w:fill="FFFFFF"/>
        </w:rPr>
        <w:t>1963</w:t>
      </w:r>
      <w:r w:rsidRPr="003E3E9D">
        <w:rPr>
          <w:rFonts w:ascii="Times New Roman" w:eastAsia="方正仿宋简体" w:hAnsi="Times New Roman" w:cs="Times New Roman" w:hint="eastAsia"/>
          <w:sz w:val="32"/>
          <w:szCs w:val="32"/>
          <w:shd w:val="clear" w:color="auto" w:fill="FFFFFF"/>
        </w:rPr>
        <w:t>年版的《</w:t>
      </w:r>
      <w:hyperlink r:id="rId13" w:tgtFrame="https://baike.baidu.com/item/%E6%B3%BD%E6%B3%BB/_blank" w:history="1">
        <w:r w:rsidRPr="003E3E9D">
          <w:rPr>
            <w:rFonts w:ascii="Times New Roman" w:eastAsia="方正仿宋简体" w:hAnsi="Times New Roman" w:cs="Times New Roman" w:hint="eastAsia"/>
            <w:sz w:val="32"/>
            <w:szCs w:val="32"/>
            <w:shd w:val="clear" w:color="auto" w:fill="FFFFFF"/>
          </w:rPr>
          <w:t>中国药典</w:t>
        </w:r>
      </w:hyperlink>
      <w:r w:rsidRPr="003E3E9D">
        <w:rPr>
          <w:rFonts w:ascii="Times New Roman" w:eastAsia="方正仿宋简体" w:hAnsi="Times New Roman" w:cs="Times New Roman" w:hint="eastAsia"/>
          <w:sz w:val="32"/>
          <w:szCs w:val="32"/>
          <w:shd w:val="clear" w:color="auto" w:fill="FFFFFF"/>
        </w:rPr>
        <w:t>》收录该药材，广东省农林水科学技术服务经济作物队于</w:t>
      </w:r>
      <w:r w:rsidRPr="003E3E9D">
        <w:rPr>
          <w:rFonts w:ascii="Times New Roman" w:eastAsia="方正仿宋简体" w:hAnsi="Times New Roman" w:cs="Times New Roman" w:hint="eastAsia"/>
          <w:sz w:val="32"/>
          <w:szCs w:val="32"/>
          <w:shd w:val="clear" w:color="auto" w:fill="FFFFFF"/>
        </w:rPr>
        <w:t>1970</w:t>
      </w:r>
      <w:r w:rsidRPr="003E3E9D">
        <w:rPr>
          <w:rFonts w:ascii="Times New Roman" w:eastAsia="方正仿宋简体" w:hAnsi="Times New Roman" w:cs="Times New Roman" w:hint="eastAsia"/>
          <w:sz w:val="32"/>
          <w:szCs w:val="32"/>
          <w:shd w:val="clear" w:color="auto" w:fill="FFFFFF"/>
        </w:rPr>
        <w:t>年将其录入《南方主要有毒植物》一书中。</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6.</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有关的诗词歌赋：《</w:t>
      </w:r>
      <w:r w:rsidRPr="003E3E9D">
        <w:rPr>
          <w:rFonts w:ascii="Times New Roman" w:eastAsia="方正仿宋简体" w:hAnsi="Times New Roman" w:cs="Times New Roman" w:hint="eastAsia"/>
          <w:sz w:val="32"/>
          <w:szCs w:val="32"/>
          <w:shd w:val="clear" w:color="auto" w:fill="FFFFFF"/>
        </w:rPr>
        <w:t xml:space="preserve"> </w:t>
      </w:r>
      <w:hyperlink r:id="rId14" w:history="1">
        <w:r w:rsidRPr="003E3E9D">
          <w:rPr>
            <w:rFonts w:ascii="Times New Roman" w:eastAsia="方正仿宋简体" w:hAnsi="Times New Roman" w:cs="Times New Roman" w:hint="eastAsia"/>
            <w:sz w:val="32"/>
            <w:szCs w:val="32"/>
            <w:shd w:val="clear" w:color="auto" w:fill="FFFFFF"/>
          </w:rPr>
          <w:t>九叹</w:t>
        </w:r>
      </w:hyperlink>
      <w:r w:rsidRPr="003E3E9D">
        <w:rPr>
          <w:rFonts w:ascii="Times New Roman" w:eastAsia="方正仿宋简体" w:hAnsi="Times New Roman" w:cs="Times New Roman" w:hint="eastAsia"/>
          <w:sz w:val="32"/>
          <w:szCs w:val="32"/>
          <w:shd w:val="clear" w:color="auto" w:fill="FFFFFF"/>
        </w:rPr>
        <w:t>》</w:t>
      </w:r>
      <w:r w:rsidRPr="003E3E9D">
        <w:rPr>
          <w:rFonts w:ascii="Times New Roman" w:eastAsia="方正仿宋简体" w:hAnsi="Times New Roman" w:cs="Times New Roman" w:hint="eastAsia"/>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刘向</w:t>
      </w:r>
      <w:r w:rsidRPr="003E3E9D">
        <w:rPr>
          <w:rFonts w:ascii="Times New Roman" w:eastAsia="方正仿宋简体" w:hAnsi="Times New Roman" w:cs="Times New Roman" w:hint="eastAsia"/>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汉代</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筐泽泻以豹</w:t>
      </w:r>
      <w:r w:rsidRPr="003E3E9D">
        <w:rPr>
          <w:rFonts w:ascii="宋体" w:eastAsia="宋体" w:hAnsi="宋体" w:cs="宋体" w:hint="eastAsia"/>
          <w:sz w:val="32"/>
          <w:szCs w:val="32"/>
          <w:shd w:val="clear" w:color="auto" w:fill="FFFFFF"/>
        </w:rPr>
        <w:t>鞟</w:t>
      </w:r>
      <w:r w:rsidRPr="003E3E9D">
        <w:rPr>
          <w:rFonts w:ascii="方正仿宋简体" w:eastAsia="方正仿宋简体" w:hAnsi="方正仿宋简体" w:cs="方正仿宋简体" w:hint="eastAsia"/>
          <w:sz w:val="32"/>
          <w:szCs w:val="32"/>
          <w:shd w:val="clear" w:color="auto" w:fill="FFFFFF"/>
        </w:rPr>
        <w:t>兮，破荆和以继筑。</w:t>
      </w:r>
      <w:r w:rsidRPr="003E3E9D">
        <w:rPr>
          <w:rFonts w:ascii="Times New Roman" w:eastAsia="方正仿宋简体" w:hAnsi="Times New Roman" w:cs="Times New Roman" w:hint="eastAsia"/>
          <w:sz w:val="32"/>
          <w:szCs w:val="32"/>
          <w:shd w:val="clear" w:color="auto" w:fill="FFFFFF"/>
        </w:rPr>
        <w:t xml:space="preserve"> </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时溷浊犹未清兮，世</w:t>
      </w:r>
      <w:r w:rsidRPr="003E3E9D">
        <w:rPr>
          <w:rFonts w:ascii="宋体" w:eastAsia="宋体" w:hAnsi="宋体" w:cs="宋体" w:hint="eastAsia"/>
          <w:sz w:val="32"/>
          <w:szCs w:val="32"/>
          <w:shd w:val="clear" w:color="auto" w:fill="FFFFFF"/>
        </w:rPr>
        <w:t>殽</w:t>
      </w:r>
      <w:r w:rsidRPr="003E3E9D">
        <w:rPr>
          <w:rFonts w:ascii="方正仿宋简体" w:eastAsia="方正仿宋简体" w:hAnsi="方正仿宋简体" w:cs="方正仿宋简体" w:hint="eastAsia"/>
          <w:sz w:val="32"/>
          <w:szCs w:val="32"/>
          <w:shd w:val="clear" w:color="auto" w:fill="FFFFFF"/>
        </w:rPr>
        <w:t>乱犹未察。</w:t>
      </w:r>
      <w:r w:rsidRPr="003E3E9D">
        <w:rPr>
          <w:rFonts w:ascii="Times New Roman" w:eastAsia="方正仿宋简体" w:hAnsi="Times New Roman" w:cs="Times New Roman" w:hint="eastAsia"/>
          <w:sz w:val="32"/>
          <w:szCs w:val="32"/>
          <w:shd w:val="clear" w:color="auto" w:fill="FFFFFF"/>
        </w:rPr>
        <w:t xml:space="preserve"> </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lastRenderedPageBreak/>
        <w:t>欲容与以俟时兮，惧年岁之既晏。</w:t>
      </w:r>
      <w:r w:rsidRPr="003E3E9D">
        <w:rPr>
          <w:rFonts w:ascii="Times New Roman" w:eastAsia="方正仿宋简体" w:hAnsi="Times New Roman" w:cs="Times New Roman" w:hint="eastAsia"/>
          <w:sz w:val="32"/>
          <w:szCs w:val="32"/>
          <w:shd w:val="clear" w:color="auto" w:fill="FFFFFF"/>
        </w:rPr>
        <w:t xml:space="preserve"> </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顾屈节以从流兮，心巩巩而不夷。</w:t>
      </w:r>
      <w:r w:rsidRPr="003E3E9D">
        <w:rPr>
          <w:rFonts w:ascii="Times New Roman" w:eastAsia="方正仿宋简体" w:hAnsi="Times New Roman" w:cs="Times New Roman" w:hint="eastAsia"/>
          <w:sz w:val="32"/>
          <w:szCs w:val="32"/>
          <w:shd w:val="clear" w:color="auto" w:fill="FFFFFF"/>
        </w:rPr>
        <w:t xml:space="preserve"> </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宁浮沅而驰骋兮，下江湘以</w:t>
      </w:r>
      <w:r w:rsidRPr="003E3E9D">
        <w:rPr>
          <w:rFonts w:ascii="宋体" w:eastAsia="宋体" w:hAnsi="宋体" w:cs="宋体" w:hint="eastAsia"/>
          <w:sz w:val="32"/>
          <w:szCs w:val="32"/>
          <w:shd w:val="clear" w:color="auto" w:fill="FFFFFF"/>
        </w:rPr>
        <w:t>邅</w:t>
      </w:r>
      <w:r w:rsidRPr="003E3E9D">
        <w:rPr>
          <w:rFonts w:ascii="方正仿宋简体" w:eastAsia="方正仿宋简体" w:hAnsi="方正仿宋简体" w:cs="方正仿宋简体" w:hint="eastAsia"/>
          <w:sz w:val="32"/>
          <w:szCs w:val="32"/>
          <w:shd w:val="clear" w:color="auto" w:fill="FFFFFF"/>
        </w:rPr>
        <w:t>回。</w:t>
      </w:r>
      <w:r w:rsidRPr="003E3E9D">
        <w:rPr>
          <w:rFonts w:ascii="Times New Roman" w:eastAsia="方正仿宋简体" w:hAnsi="Times New Roman" w:cs="Times New Roman" w:hint="eastAsia"/>
          <w:sz w:val="32"/>
          <w:szCs w:val="32"/>
          <w:shd w:val="clear" w:color="auto" w:fill="FFFFFF"/>
        </w:rPr>
        <w:t xml:space="preserve"> </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7.</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有别于其它地区同品种的独特优势及验证：彭山区泽泻成品有效成分比其它地方高，市场价格高于其它地方</w:t>
      </w:r>
      <w:r w:rsidRPr="003E3E9D">
        <w:rPr>
          <w:rFonts w:ascii="Times New Roman" w:eastAsia="方正仿宋简体" w:hAnsi="Times New Roman" w:cs="Times New Roman"/>
          <w:sz w:val="32"/>
          <w:szCs w:val="32"/>
          <w:shd w:val="clear" w:color="auto" w:fill="FFFFFF"/>
        </w:rPr>
        <w:t>20%</w:t>
      </w:r>
      <w:r w:rsidRPr="003E3E9D">
        <w:rPr>
          <w:rFonts w:ascii="Times New Roman" w:eastAsia="方正仿宋简体" w:hAnsi="Times New Roman" w:cs="Times New Roman" w:hint="eastAsia"/>
          <w:sz w:val="32"/>
          <w:szCs w:val="32"/>
          <w:shd w:val="clear" w:color="auto" w:fill="FFFFFF"/>
        </w:rPr>
        <w:t>。</w:t>
      </w:r>
    </w:p>
    <w:p w:rsidR="00B301A5" w:rsidRPr="003E3E9D" w:rsidRDefault="0023744F" w:rsidP="003E3E9D">
      <w:pPr>
        <w:spacing w:line="600" w:lineRule="exact"/>
        <w:ind w:firstLineChars="200" w:firstLine="640"/>
        <w:rPr>
          <w:rFonts w:ascii="Times New Roman" w:eastAsia="方正仿宋简体" w:hAnsi="Times New Roman" w:cs="Times New Roman"/>
          <w:sz w:val="32"/>
          <w:szCs w:val="32"/>
          <w:shd w:val="clear" w:color="auto" w:fill="FFFFFF"/>
        </w:rPr>
      </w:pPr>
      <w:r w:rsidRPr="003E3E9D">
        <w:rPr>
          <w:rFonts w:ascii="Times New Roman" w:eastAsia="方正仿宋简体" w:hAnsi="Times New Roman" w:cs="Times New Roman" w:hint="eastAsia"/>
          <w:sz w:val="32"/>
          <w:szCs w:val="32"/>
          <w:shd w:val="clear" w:color="auto" w:fill="FFFFFF"/>
        </w:rPr>
        <w:t>8.</w:t>
      </w:r>
      <w:r w:rsidR="003E3E9D">
        <w:rPr>
          <w:rFonts w:ascii="Times New Roman" w:eastAsia="方正仿宋简体" w:hAnsi="Times New Roman" w:cs="Times New Roman"/>
          <w:sz w:val="32"/>
          <w:szCs w:val="32"/>
          <w:shd w:val="clear" w:color="auto" w:fill="FFFFFF"/>
        </w:rPr>
        <w:t xml:space="preserve"> </w:t>
      </w:r>
      <w:r w:rsidRPr="003E3E9D">
        <w:rPr>
          <w:rFonts w:ascii="Times New Roman" w:eastAsia="方正仿宋简体" w:hAnsi="Times New Roman" w:cs="Times New Roman" w:hint="eastAsia"/>
          <w:sz w:val="32"/>
          <w:szCs w:val="32"/>
          <w:shd w:val="clear" w:color="auto" w:fill="FFFFFF"/>
        </w:rPr>
        <w:t>本地年种植规模和原料销售产值：整个眉山地区种植面积约</w:t>
      </w:r>
      <w:r w:rsidRPr="003E3E9D">
        <w:rPr>
          <w:rFonts w:ascii="Times New Roman" w:eastAsia="方正仿宋简体" w:hAnsi="Times New Roman" w:cs="Times New Roman" w:hint="eastAsia"/>
          <w:sz w:val="32"/>
          <w:szCs w:val="32"/>
          <w:shd w:val="clear" w:color="auto" w:fill="FFFFFF"/>
        </w:rPr>
        <w:t>2</w:t>
      </w:r>
      <w:r w:rsidRPr="003E3E9D">
        <w:rPr>
          <w:rFonts w:ascii="Times New Roman" w:eastAsia="方正仿宋简体" w:hAnsi="Times New Roman" w:cs="Times New Roman" w:hint="eastAsia"/>
          <w:sz w:val="32"/>
          <w:szCs w:val="32"/>
          <w:shd w:val="clear" w:color="auto" w:fill="FFFFFF"/>
        </w:rPr>
        <w:t>万亩，原料销售产值近亿元。</w:t>
      </w:r>
    </w:p>
    <w:p w:rsidR="00B301A5" w:rsidRPr="003E3E9D" w:rsidRDefault="00B301A5" w:rsidP="003E3E9D">
      <w:pPr>
        <w:spacing w:line="600" w:lineRule="exact"/>
        <w:ind w:firstLineChars="200" w:firstLine="640"/>
        <w:rPr>
          <w:rFonts w:ascii="方正仿宋简体" w:eastAsia="方正仿宋简体" w:hAnsi="Times New Roman" w:cs="仿宋"/>
          <w:sz w:val="32"/>
          <w:szCs w:val="32"/>
          <w:shd w:val="clear" w:color="auto" w:fill="FFFFFF"/>
        </w:rPr>
      </w:pPr>
    </w:p>
    <w:sectPr w:rsidR="00B301A5" w:rsidRPr="003E3E9D" w:rsidSect="005176F3">
      <w:footerReference w:type="even" r:id="rId15"/>
      <w:footerReference w:type="default" r:id="rId1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8F8" w:rsidRDefault="008428F8" w:rsidP="00822EFE">
      <w:r>
        <w:separator/>
      </w:r>
    </w:p>
  </w:endnote>
  <w:endnote w:type="continuationSeparator" w:id="0">
    <w:p w:rsidR="008428F8" w:rsidRDefault="008428F8" w:rsidP="00822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835309"/>
      <w:docPartObj>
        <w:docPartGallery w:val="Page Numbers (Bottom of Page)"/>
        <w:docPartUnique/>
      </w:docPartObj>
    </w:sdtPr>
    <w:sdtEndPr>
      <w:rPr>
        <w:rFonts w:ascii="Times New Roman" w:hAnsi="Times New Roman" w:cs="Times New Roman"/>
        <w:sz w:val="28"/>
        <w:szCs w:val="28"/>
      </w:rPr>
    </w:sdtEndPr>
    <w:sdtContent>
      <w:p w:rsidR="00C3351B" w:rsidRPr="00C3351B" w:rsidRDefault="00C3351B">
        <w:pPr>
          <w:pStyle w:val="a5"/>
          <w:rPr>
            <w:rFonts w:ascii="Times New Roman" w:hAnsi="Times New Roman" w:cs="Times New Roman"/>
            <w:sz w:val="28"/>
            <w:szCs w:val="28"/>
          </w:rPr>
        </w:pPr>
        <w:r w:rsidRPr="00C3351B">
          <w:rPr>
            <w:rFonts w:ascii="Times New Roman" w:hAnsi="Times New Roman" w:cs="Times New Roman"/>
            <w:sz w:val="28"/>
            <w:szCs w:val="28"/>
          </w:rPr>
          <w:t xml:space="preserve">— </w:t>
        </w:r>
        <w:r w:rsidR="00E34BD6" w:rsidRPr="00C3351B">
          <w:rPr>
            <w:rFonts w:ascii="Times New Roman" w:hAnsi="Times New Roman" w:cs="Times New Roman"/>
            <w:sz w:val="28"/>
            <w:szCs w:val="28"/>
          </w:rPr>
          <w:fldChar w:fldCharType="begin"/>
        </w:r>
        <w:r w:rsidRPr="00C3351B">
          <w:rPr>
            <w:rFonts w:ascii="Times New Roman" w:hAnsi="Times New Roman" w:cs="Times New Roman"/>
            <w:sz w:val="28"/>
            <w:szCs w:val="28"/>
          </w:rPr>
          <w:instrText>PAGE   \* MERGEFORMAT</w:instrText>
        </w:r>
        <w:r w:rsidR="00E34BD6" w:rsidRPr="00C3351B">
          <w:rPr>
            <w:rFonts w:ascii="Times New Roman" w:hAnsi="Times New Roman" w:cs="Times New Roman"/>
            <w:sz w:val="28"/>
            <w:szCs w:val="28"/>
          </w:rPr>
          <w:fldChar w:fldCharType="separate"/>
        </w:r>
        <w:r w:rsidR="002D344D" w:rsidRPr="002D344D">
          <w:rPr>
            <w:rFonts w:ascii="Times New Roman" w:hAnsi="Times New Roman" w:cs="Times New Roman"/>
            <w:noProof/>
            <w:sz w:val="28"/>
            <w:szCs w:val="28"/>
            <w:lang w:val="zh-CN"/>
          </w:rPr>
          <w:t>6</w:t>
        </w:r>
        <w:r w:rsidR="00E34BD6" w:rsidRPr="00C3351B">
          <w:rPr>
            <w:rFonts w:ascii="Times New Roman" w:hAnsi="Times New Roman" w:cs="Times New Roman"/>
            <w:sz w:val="28"/>
            <w:szCs w:val="28"/>
          </w:rPr>
          <w:fldChar w:fldCharType="end"/>
        </w:r>
        <w:r w:rsidRPr="00C3351B">
          <w:rPr>
            <w:rFonts w:ascii="Times New Roman" w:hAns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86299"/>
      <w:docPartObj>
        <w:docPartGallery w:val="Page Numbers (Bottom of Page)"/>
        <w:docPartUnique/>
      </w:docPartObj>
    </w:sdtPr>
    <w:sdtEndPr>
      <w:rPr>
        <w:rFonts w:ascii="Times New Roman" w:hAnsi="Times New Roman" w:cs="Times New Roman"/>
        <w:sz w:val="28"/>
        <w:szCs w:val="28"/>
      </w:rPr>
    </w:sdtEndPr>
    <w:sdtContent>
      <w:p w:rsidR="00C3351B" w:rsidRPr="00C3351B" w:rsidRDefault="00C3351B" w:rsidP="00C3351B">
        <w:pPr>
          <w:pStyle w:val="a5"/>
          <w:jc w:val="right"/>
          <w:rPr>
            <w:rFonts w:ascii="Times New Roman" w:hAnsi="Times New Roman" w:cs="Times New Roman"/>
            <w:sz w:val="28"/>
            <w:szCs w:val="28"/>
          </w:rPr>
        </w:pPr>
        <w:r w:rsidRPr="00C3351B">
          <w:rPr>
            <w:sz w:val="28"/>
            <w:szCs w:val="28"/>
          </w:rPr>
          <w:t xml:space="preserve">— </w:t>
        </w:r>
        <w:r w:rsidR="00E34BD6" w:rsidRPr="00C3351B">
          <w:rPr>
            <w:rFonts w:ascii="Times New Roman" w:hAnsi="Times New Roman" w:cs="Times New Roman"/>
            <w:sz w:val="28"/>
            <w:szCs w:val="28"/>
          </w:rPr>
          <w:fldChar w:fldCharType="begin"/>
        </w:r>
        <w:r w:rsidRPr="00C3351B">
          <w:rPr>
            <w:rFonts w:ascii="Times New Roman" w:hAnsi="Times New Roman" w:cs="Times New Roman"/>
            <w:sz w:val="28"/>
            <w:szCs w:val="28"/>
          </w:rPr>
          <w:instrText>PAGE   \* MERGEFORMAT</w:instrText>
        </w:r>
        <w:r w:rsidR="00E34BD6" w:rsidRPr="00C3351B">
          <w:rPr>
            <w:rFonts w:ascii="Times New Roman" w:hAnsi="Times New Roman" w:cs="Times New Roman"/>
            <w:sz w:val="28"/>
            <w:szCs w:val="28"/>
          </w:rPr>
          <w:fldChar w:fldCharType="separate"/>
        </w:r>
        <w:r w:rsidR="002D344D" w:rsidRPr="002D344D">
          <w:rPr>
            <w:rFonts w:ascii="Times New Roman" w:hAnsi="Times New Roman" w:cs="Times New Roman"/>
            <w:noProof/>
            <w:sz w:val="28"/>
            <w:szCs w:val="28"/>
            <w:lang w:val="zh-CN"/>
          </w:rPr>
          <w:t>7</w:t>
        </w:r>
        <w:r w:rsidR="00E34BD6" w:rsidRPr="00C3351B">
          <w:rPr>
            <w:rFonts w:ascii="Times New Roman" w:hAnsi="Times New Roman" w:cs="Times New Roman"/>
            <w:sz w:val="28"/>
            <w:szCs w:val="28"/>
          </w:rPr>
          <w:fldChar w:fldCharType="end"/>
        </w:r>
        <w:r w:rsidRPr="00C3351B">
          <w:rPr>
            <w:rFonts w:ascii="Times New Roman" w:hAnsi="Times New Roman" w:cs="Times New Roman"/>
            <w:sz w:val="28"/>
            <w:szCs w:val="28"/>
          </w:rPr>
          <w:t xml:space="preserve"> — </w:t>
        </w:r>
      </w:p>
    </w:sdtContent>
  </w:sdt>
  <w:p w:rsidR="00C3351B" w:rsidRDefault="00C335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8F8" w:rsidRDefault="008428F8" w:rsidP="00822EFE">
      <w:r>
        <w:separator/>
      </w:r>
    </w:p>
  </w:footnote>
  <w:footnote w:type="continuationSeparator" w:id="0">
    <w:p w:rsidR="008428F8" w:rsidRDefault="008428F8" w:rsidP="00822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1C66AA"/>
    <w:rsid w:val="9D4B5CFF"/>
    <w:rsid w:val="AD5F5AE9"/>
    <w:rsid w:val="BA7B23C6"/>
    <w:rsid w:val="BFF779AB"/>
    <w:rsid w:val="CFFF7263"/>
    <w:rsid w:val="DFEFD79F"/>
    <w:rsid w:val="DFF0D637"/>
    <w:rsid w:val="DFF7E9E8"/>
    <w:rsid w:val="E9F71EFB"/>
    <w:rsid w:val="EE77BFAA"/>
    <w:rsid w:val="F38D895D"/>
    <w:rsid w:val="F6F797CD"/>
    <w:rsid w:val="F8F70D24"/>
    <w:rsid w:val="FA5DA317"/>
    <w:rsid w:val="FB3BD7B7"/>
    <w:rsid w:val="FB6E079A"/>
    <w:rsid w:val="FB7E255A"/>
    <w:rsid w:val="FCFA6343"/>
    <w:rsid w:val="FDABA8D4"/>
    <w:rsid w:val="FDE72EDF"/>
    <w:rsid w:val="FE4BF947"/>
    <w:rsid w:val="FE734873"/>
    <w:rsid w:val="FFEF0509"/>
    <w:rsid w:val="000716AE"/>
    <w:rsid w:val="00082533"/>
    <w:rsid w:val="0008555A"/>
    <w:rsid w:val="0009299B"/>
    <w:rsid w:val="001C4383"/>
    <w:rsid w:val="001C66AA"/>
    <w:rsid w:val="001F3599"/>
    <w:rsid w:val="0021520E"/>
    <w:rsid w:val="0023744F"/>
    <w:rsid w:val="002C1BE2"/>
    <w:rsid w:val="002D344D"/>
    <w:rsid w:val="002F7163"/>
    <w:rsid w:val="00320FD6"/>
    <w:rsid w:val="00334455"/>
    <w:rsid w:val="00382207"/>
    <w:rsid w:val="00382F26"/>
    <w:rsid w:val="0038377C"/>
    <w:rsid w:val="003E3E9D"/>
    <w:rsid w:val="00420692"/>
    <w:rsid w:val="00453DF0"/>
    <w:rsid w:val="004A72D2"/>
    <w:rsid w:val="005176F3"/>
    <w:rsid w:val="005756B4"/>
    <w:rsid w:val="005842B8"/>
    <w:rsid w:val="005D300D"/>
    <w:rsid w:val="0062003B"/>
    <w:rsid w:val="006F0678"/>
    <w:rsid w:val="007F6536"/>
    <w:rsid w:val="00822EFE"/>
    <w:rsid w:val="008428F8"/>
    <w:rsid w:val="00923215"/>
    <w:rsid w:val="009448AA"/>
    <w:rsid w:val="009D1924"/>
    <w:rsid w:val="00A855E0"/>
    <w:rsid w:val="00AB54CC"/>
    <w:rsid w:val="00B301A5"/>
    <w:rsid w:val="00B72728"/>
    <w:rsid w:val="00BF5C58"/>
    <w:rsid w:val="00BF5F5E"/>
    <w:rsid w:val="00C3351B"/>
    <w:rsid w:val="00C9602D"/>
    <w:rsid w:val="00D005E2"/>
    <w:rsid w:val="00D125EE"/>
    <w:rsid w:val="00D1793D"/>
    <w:rsid w:val="00D77F8B"/>
    <w:rsid w:val="00DF2C7A"/>
    <w:rsid w:val="00E34BD6"/>
    <w:rsid w:val="00E654FF"/>
    <w:rsid w:val="00FD3D14"/>
    <w:rsid w:val="0F9134F8"/>
    <w:rsid w:val="270C0025"/>
    <w:rsid w:val="373C024B"/>
    <w:rsid w:val="37A40CBB"/>
    <w:rsid w:val="3B53332C"/>
    <w:rsid w:val="3BDEC055"/>
    <w:rsid w:val="3EFE8EA7"/>
    <w:rsid w:val="51FED7AB"/>
    <w:rsid w:val="59E96518"/>
    <w:rsid w:val="5BD462C2"/>
    <w:rsid w:val="5BEF3E66"/>
    <w:rsid w:val="5EFA7CCD"/>
    <w:rsid w:val="63BFD95A"/>
    <w:rsid w:val="673D7EC6"/>
    <w:rsid w:val="67A24050"/>
    <w:rsid w:val="67E13C35"/>
    <w:rsid w:val="6C241A0C"/>
    <w:rsid w:val="6EE0A2A8"/>
    <w:rsid w:val="6FB3C6E7"/>
    <w:rsid w:val="6FBB27F8"/>
    <w:rsid w:val="6FFF438D"/>
    <w:rsid w:val="751DB58B"/>
    <w:rsid w:val="757DE146"/>
    <w:rsid w:val="75ED5D32"/>
    <w:rsid w:val="77EF82DF"/>
    <w:rsid w:val="77EF96BE"/>
    <w:rsid w:val="79FD7EAF"/>
    <w:rsid w:val="7CA3E458"/>
    <w:rsid w:val="7CCFC047"/>
    <w:rsid w:val="7DBFCD0D"/>
    <w:rsid w:val="7DE69AEB"/>
    <w:rsid w:val="7E7EDEA4"/>
    <w:rsid w:val="7EFF722F"/>
    <w:rsid w:val="7F7D58EC"/>
    <w:rsid w:val="7FF71BD5"/>
    <w:rsid w:val="7FFA8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01A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301A5"/>
    <w:pPr>
      <w:spacing w:after="120"/>
    </w:pPr>
  </w:style>
  <w:style w:type="paragraph" w:styleId="a4">
    <w:name w:val="Balloon Text"/>
    <w:basedOn w:val="a"/>
    <w:link w:val="Char"/>
    <w:uiPriority w:val="99"/>
    <w:semiHidden/>
    <w:unhideWhenUsed/>
    <w:qFormat/>
    <w:rsid w:val="00B301A5"/>
    <w:rPr>
      <w:sz w:val="18"/>
      <w:szCs w:val="18"/>
    </w:rPr>
  </w:style>
  <w:style w:type="paragraph" w:styleId="a5">
    <w:name w:val="footer"/>
    <w:basedOn w:val="a"/>
    <w:link w:val="Char0"/>
    <w:uiPriority w:val="99"/>
    <w:unhideWhenUsed/>
    <w:qFormat/>
    <w:rsid w:val="00B301A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301A5"/>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sid w:val="00B301A5"/>
    <w:rPr>
      <w:rFonts w:ascii="Times New Roman" w:eastAsia="宋体" w:hAnsi="Times New Roman" w:cs="Arial"/>
      <w:kern w:val="2"/>
      <w:sz w:val="21"/>
      <w:szCs w:val="24"/>
      <w:lang w:val="en-US" w:eastAsia="zh-CN" w:bidi="ar-SA"/>
    </w:rPr>
  </w:style>
  <w:style w:type="character" w:customStyle="1" w:styleId="Char1">
    <w:name w:val="页眉 Char"/>
    <w:basedOn w:val="a1"/>
    <w:link w:val="a6"/>
    <w:uiPriority w:val="99"/>
    <w:qFormat/>
    <w:rsid w:val="00B301A5"/>
    <w:rPr>
      <w:kern w:val="2"/>
      <w:sz w:val="18"/>
      <w:szCs w:val="18"/>
    </w:rPr>
  </w:style>
  <w:style w:type="character" w:customStyle="1" w:styleId="Char0">
    <w:name w:val="页脚 Char"/>
    <w:basedOn w:val="a1"/>
    <w:link w:val="a5"/>
    <w:uiPriority w:val="99"/>
    <w:qFormat/>
    <w:rsid w:val="00B301A5"/>
    <w:rPr>
      <w:kern w:val="2"/>
      <w:sz w:val="18"/>
      <w:szCs w:val="18"/>
    </w:rPr>
  </w:style>
  <w:style w:type="character" w:customStyle="1" w:styleId="Char">
    <w:name w:val="批注框文本 Char"/>
    <w:basedOn w:val="a1"/>
    <w:link w:val="a4"/>
    <w:uiPriority w:val="99"/>
    <w:semiHidden/>
    <w:qFormat/>
    <w:rsid w:val="00B301A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gushiwen.cn/shiwens/default.aspx?cstr=%e5%ae%8b%e4%bb%a3" TargetMode="External"/><Relationship Id="rId13" Type="http://schemas.openxmlformats.org/officeDocument/2006/relationships/hyperlink" Target="https://baike.baidu.com/item/%E4%B8%AD%E5%9B%BD%E8%8D%AF%E5%85%B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gushiwen.cn/authorv_d62012cfd2fb.aspx" TargetMode="External"/><Relationship Id="rId12" Type="http://schemas.openxmlformats.org/officeDocument/2006/relationships/hyperlink" Target="https://baike.baidu.com/item/%E6%9C%AC%E8%8D%89%E7%BA%B2%E7%9B%AE/153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8%8D%86%E5%92%8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ike.baidu.com/item/%E9%9E%B9" TargetMode="External"/><Relationship Id="rId4" Type="http://schemas.openxmlformats.org/officeDocument/2006/relationships/webSettings" Target="webSettings.xml"/><Relationship Id="rId9" Type="http://schemas.openxmlformats.org/officeDocument/2006/relationships/hyperlink" Target="https://baike.baidu.com/item/%E6%A5%9A%E8%BE%9E/291160" TargetMode="External"/><Relationship Id="rId14" Type="http://schemas.openxmlformats.org/officeDocument/2006/relationships/hyperlink" Target="https://hanyu.baidu.com/shici/detail?pid=ce737433f57411e5a1eec8e0eb15ce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625</Words>
  <Characters>3563</Characters>
  <Application>Microsoft Office Word</Application>
  <DocSecurity>0</DocSecurity>
  <Lines>29</Lines>
  <Paragraphs>8</Paragraphs>
  <ScaleCrop>false</ScaleCrop>
  <Company>微软中国</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2021-09-09T07:56:00Z</cp:lastPrinted>
  <dcterms:created xsi:type="dcterms:W3CDTF">2021-07-12T17:26:00Z</dcterms:created>
  <dcterms:modified xsi:type="dcterms:W3CDTF">2021-09-10T01:19:00Z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C4F3AAAEA66C4C4DA78AC186522C3FC0</vt:lpwstr>
  </property>
</Properties>
</file>